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18" w:rsidRPr="003527AF" w:rsidRDefault="002A0B18" w:rsidP="002A0B18">
      <w:pPr>
        <w:widowControl w:val="0"/>
        <w:shd w:val="clear" w:color="auto" w:fill="FFFFFF"/>
        <w:tabs>
          <w:tab w:val="left" w:pos="1134"/>
        </w:tabs>
        <w:overflowPunct w:val="0"/>
        <w:autoSpaceDE w:val="0"/>
        <w:autoSpaceDN w:val="0"/>
        <w:adjustRightInd w:val="0"/>
        <w:spacing w:after="0" w:line="240" w:lineRule="auto"/>
        <w:ind w:left="709"/>
        <w:jc w:val="center"/>
        <w:rPr>
          <w:rFonts w:ascii="Times New Roman" w:hAnsi="Times New Roman" w:cs="Times New Roman"/>
          <w:b/>
          <w:sz w:val="32"/>
          <w:szCs w:val="32"/>
        </w:rPr>
      </w:pPr>
      <w:r w:rsidRPr="003527AF">
        <w:rPr>
          <w:rFonts w:ascii="Times New Roman" w:hAnsi="Times New Roman" w:cs="Times New Roman"/>
          <w:b/>
          <w:sz w:val="32"/>
          <w:szCs w:val="32"/>
        </w:rPr>
        <w:t>Порядок обжалования решений и действий (бездействия) КГБ ПОУ КЛПТ и его работников</w:t>
      </w:r>
    </w:p>
    <w:p w:rsidR="002A0B18" w:rsidRPr="003527AF" w:rsidRDefault="002A0B18" w:rsidP="002A0B18">
      <w:pPr>
        <w:widowControl w:val="0"/>
        <w:shd w:val="clear" w:color="auto" w:fill="FFFFFF"/>
        <w:tabs>
          <w:tab w:val="left" w:pos="1134"/>
        </w:tabs>
        <w:overflowPunct w:val="0"/>
        <w:autoSpaceDE w:val="0"/>
        <w:autoSpaceDN w:val="0"/>
        <w:adjustRightInd w:val="0"/>
        <w:spacing w:after="0" w:line="240" w:lineRule="auto"/>
        <w:ind w:left="709"/>
        <w:jc w:val="center"/>
        <w:rPr>
          <w:rFonts w:ascii="Times New Roman" w:hAnsi="Times New Roman" w:cs="Times New Roman"/>
          <w:b/>
          <w:bCs/>
          <w:sz w:val="26"/>
          <w:szCs w:val="26"/>
        </w:rPr>
      </w:pP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Заявитель имеет право на обжалование действий (бездействия) и (или) решений, принятых (осуществляемых) в ходе представления государственной услуги, КГБ ПОУ КЛПТ и его работниками. </w:t>
      </w:r>
    </w:p>
    <w:p w:rsidR="002A0B18" w:rsidRPr="003527AF" w:rsidRDefault="002A0B18" w:rsidP="002A0B18">
      <w:pPr>
        <w:pStyle w:val="Default"/>
        <w:widowControl w:val="0"/>
        <w:ind w:firstLine="709"/>
        <w:jc w:val="both"/>
        <w:rPr>
          <w:b/>
          <w:color w:val="auto"/>
          <w:sz w:val="26"/>
          <w:szCs w:val="26"/>
        </w:rPr>
      </w:pPr>
      <w:r w:rsidRPr="003527AF">
        <w:rPr>
          <w:b/>
          <w:color w:val="auto"/>
          <w:sz w:val="26"/>
          <w:szCs w:val="26"/>
        </w:rPr>
        <w:t xml:space="preserve">Заявитель может обратиться с жалобой в следующих случаях: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1) нарушения срока регистрации Заявления о предоставлении государственной услуги;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2) нарушения срока предоставления государственной услуги;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и края для предоставления государственной услуги;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4) отказа в приеме документов, предоставление которых предусмотрено законодательством Российской Федерации и края для предоставления государственной услуги, у заявителя;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5) отказа в предоставлении государственной услуги, если основания отказа не предусмотрены законодательством Российской Федерации и края;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6) требования с заявителя при предоставлении государственной услуги платы, не предусмотренной законодательством Российской Федерации и края;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7)</w:t>
      </w:r>
      <w:r w:rsidRPr="003527AF">
        <w:rPr>
          <w:sz w:val="26"/>
          <w:szCs w:val="26"/>
        </w:rPr>
        <w:t xml:space="preserve"> </w:t>
      </w:r>
      <w:r w:rsidRPr="003527AF">
        <w:rPr>
          <w:color w:val="auto"/>
          <w:sz w:val="26"/>
          <w:szCs w:val="26"/>
        </w:rPr>
        <w:t>отказ КГБ ПОУ КЛПТ или его работников, работников приемной комиссии,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8) нарушение срока или порядка выдачи документов по результатам предоставления государственной услуги;</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9) приостановления предоставления государственной услуги, если основания приостановления не предусмотрены законодательством Российской Федерации и края;</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proofErr w:type="gramStart"/>
      <w:r w:rsidRPr="003527AF">
        <w:rPr>
          <w:color w:val="auto"/>
          <w:sz w:val="26"/>
          <w:szCs w:val="26"/>
        </w:rPr>
        <w:t xml:space="preserve">случаев, </w:t>
      </w:r>
      <w:r w:rsidRPr="003527AF">
        <w:rPr>
          <w:sz w:val="26"/>
          <w:szCs w:val="26"/>
        </w:rPr>
        <w:t xml:space="preserve"> предоставления</w:t>
      </w:r>
      <w:proofErr w:type="gramEnd"/>
      <w:r w:rsidRPr="003527AF">
        <w:rPr>
          <w:sz w:val="26"/>
          <w:szCs w:val="26"/>
        </w:rPr>
        <w:t xml:space="preserve"> недостоверных или искаженных сведений, повлекших за собой неправомерное предоставление государственной услуги. В таких случаях заявитель несет ответственность в соответствии с законодательством Российской Федерации.</w:t>
      </w:r>
    </w:p>
    <w:p w:rsidR="002A0B18" w:rsidRPr="003527AF" w:rsidRDefault="002A0B18" w:rsidP="002A0B18">
      <w:pPr>
        <w:pStyle w:val="Default"/>
        <w:widowControl w:val="0"/>
        <w:ind w:firstLine="709"/>
        <w:jc w:val="both"/>
        <w:rPr>
          <w:b/>
          <w:color w:val="auto"/>
          <w:sz w:val="26"/>
          <w:szCs w:val="26"/>
        </w:rPr>
      </w:pPr>
      <w:r w:rsidRPr="003527AF">
        <w:rPr>
          <w:color w:val="auto"/>
          <w:sz w:val="26"/>
          <w:szCs w:val="26"/>
        </w:rPr>
        <w:t> </w:t>
      </w:r>
      <w:r w:rsidRPr="003527AF">
        <w:rPr>
          <w:b/>
          <w:color w:val="auto"/>
          <w:sz w:val="26"/>
          <w:szCs w:val="26"/>
        </w:rPr>
        <w:t xml:space="preserve">Жалоба должна содержать: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1) наименование Организации, указание на работника Организации, решения и действия (бездействие) которых обжалуются;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3) сведения об обжалуемых решениях и действиях (бездействии) Организации, работника Организации;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4) доводы, на основании которых заявитель не согласен с решением </w:t>
      </w:r>
      <w:r w:rsidRPr="003527AF">
        <w:rPr>
          <w:color w:val="auto"/>
          <w:sz w:val="26"/>
          <w:szCs w:val="26"/>
        </w:rPr>
        <w:lastRenderedPageBreak/>
        <w:t xml:space="preserve">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2A0B18" w:rsidRPr="003527AF" w:rsidRDefault="002A0B18" w:rsidP="002A0B18">
      <w:pPr>
        <w:pStyle w:val="Default"/>
        <w:widowControl w:val="0"/>
        <w:ind w:firstLine="709"/>
        <w:jc w:val="both"/>
        <w:rPr>
          <w:color w:val="auto"/>
          <w:sz w:val="26"/>
          <w:szCs w:val="26"/>
        </w:rPr>
      </w:pPr>
      <w:r w:rsidRPr="003527AF">
        <w:rPr>
          <w:color w:val="auto"/>
          <w:sz w:val="26"/>
          <w:szCs w:val="26"/>
        </w:rPr>
        <w:t xml:space="preserve">При подаче жалобы в электронном виде документы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43B67" w:rsidRPr="003527AF" w:rsidRDefault="00E43B67" w:rsidP="00E43B67">
      <w:pPr>
        <w:pStyle w:val="Default"/>
        <w:widowControl w:val="0"/>
        <w:ind w:firstLine="709"/>
        <w:jc w:val="both"/>
        <w:rPr>
          <w:b/>
          <w:color w:val="auto"/>
          <w:sz w:val="26"/>
          <w:szCs w:val="26"/>
        </w:rPr>
      </w:pPr>
      <w:r w:rsidRPr="003527AF">
        <w:rPr>
          <w:b/>
          <w:color w:val="auto"/>
          <w:sz w:val="26"/>
          <w:szCs w:val="26"/>
        </w:rPr>
        <w:t xml:space="preserve">По результатам рассмотрения жалобы КГБ ПОУ КЛПТ принимает одно из следующих решений: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жалоба удовлетворяется, в том числе в форме отмены принятого решения, возврата заявителю денежных средств, взимание которых не предусмотрено законодательством Российской Федерации;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в удовлетворении жалобы отказывают по основаниям, предусмотренным административным регламентом.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При удовлетворении жалобы КГБ ПОУ КЛПТ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Не позднее дня, следующего за днем принятия решения заявителю в электронной форме направляется мотивированный ответ о результатах рассмотрения жалобы.</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Ответ по результатам рассмотрения жалобы подписывается Председателем приемной комиссии.</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В случае признания жалобы подлежащей удовлетворению в ответе заявителю дается информация о действиях, осуществляемых КГБ ПОУ КЛПТ,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43B67" w:rsidRPr="003527AF" w:rsidRDefault="00E43B67" w:rsidP="00E43B67">
      <w:pPr>
        <w:pStyle w:val="Default"/>
        <w:widowControl w:val="0"/>
        <w:ind w:firstLine="709"/>
        <w:jc w:val="both"/>
        <w:rPr>
          <w:b/>
          <w:color w:val="auto"/>
          <w:sz w:val="26"/>
          <w:szCs w:val="26"/>
        </w:rPr>
      </w:pPr>
      <w:r w:rsidRPr="003527AF">
        <w:rPr>
          <w:b/>
          <w:color w:val="auto"/>
          <w:sz w:val="26"/>
          <w:szCs w:val="26"/>
        </w:rPr>
        <w:t xml:space="preserve">В ответе по результатам рассмотрения жалобы указываются: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1) наименование Организации, рассмотревшей жалобу, должность, фамилия, имя, отчество (при наличии) должностного лица и (или) работника, принявшего решение по жалобе;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3) фамилия, имя, отчество (при наличии) или наименование заявителя;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4) основания для принятия решения по жалобе;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5) принятое по жалобе решение;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о дальнейших действиях, которые необходимо совершить заявителю в целях получения государственной услуги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7) информация о порядке обжалования принятого по жалобе решения. </w:t>
      </w:r>
    </w:p>
    <w:p w:rsidR="00E43B67" w:rsidRPr="003527AF" w:rsidRDefault="00E43B67" w:rsidP="00E43B67">
      <w:pPr>
        <w:pStyle w:val="Default"/>
        <w:widowControl w:val="0"/>
        <w:ind w:firstLine="709"/>
        <w:jc w:val="both"/>
        <w:rPr>
          <w:b/>
          <w:color w:val="auto"/>
          <w:sz w:val="26"/>
          <w:szCs w:val="26"/>
        </w:rPr>
      </w:pPr>
      <w:r w:rsidRPr="003527AF">
        <w:rPr>
          <w:b/>
          <w:color w:val="auto"/>
          <w:sz w:val="26"/>
          <w:szCs w:val="26"/>
        </w:rPr>
        <w:lastRenderedPageBreak/>
        <w:t xml:space="preserve">Организация отказывает в удовлетворении жалобы в следующих случаях: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наличия вступившего в законную силу решения суда, арбитражного суда по жалобе о том же предмете и по тем же основаниям;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подачи жалобы лицом, полномочия которого не подтверждены в порядке, установленном законодательством Российской Федерации;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E43B67" w:rsidRPr="003527AF" w:rsidRDefault="00E43B67" w:rsidP="00E43B67">
      <w:pPr>
        <w:pStyle w:val="Default"/>
        <w:widowControl w:val="0"/>
        <w:ind w:firstLine="709"/>
        <w:jc w:val="both"/>
        <w:rPr>
          <w:b/>
          <w:color w:val="auto"/>
          <w:sz w:val="26"/>
          <w:szCs w:val="26"/>
        </w:rPr>
      </w:pPr>
      <w:r w:rsidRPr="003527AF">
        <w:rPr>
          <w:b/>
          <w:color w:val="auto"/>
          <w:sz w:val="26"/>
          <w:szCs w:val="26"/>
        </w:rPr>
        <w:t xml:space="preserve">Организация вправе оставить жалобу без ответа в следующих случаях: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Организация сообщает заявителю об оставлении жалобы без ответа в течение трех рабочих дней со дня регистрации жалобы.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E43B67" w:rsidRPr="003527AF" w:rsidRDefault="00E43B67" w:rsidP="00E43B67">
      <w:pPr>
        <w:pStyle w:val="Default"/>
        <w:widowControl w:val="0"/>
        <w:ind w:firstLine="709"/>
        <w:jc w:val="both"/>
        <w:rPr>
          <w:color w:val="auto"/>
          <w:spacing w:val="-4"/>
          <w:sz w:val="26"/>
          <w:szCs w:val="26"/>
        </w:rPr>
      </w:pPr>
      <w:r w:rsidRPr="003527AF">
        <w:rPr>
          <w:color w:val="auto"/>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Российской Федерации, или преступления должностное лицо КГБ ПОУ КЛПТ или работник, уполномоченный на рассмотрение жалоб, незамедлительно направляет имеющиеся материалы в органы прокуратуры.</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Организация обеспечивает: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информирование заявителей о порядке обжалования решений и действий (бездействия) КГБ ПОУ КЛПТ и ее работников посредством размещения информации в ЕПГУ;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консультирование заявителей о порядке обжалования решений и действий (бездействия) КГБ ПОУ КЛПТ и ее работников в том числе по телефону, электронной почте, при личном приеме.</w:t>
      </w:r>
    </w:p>
    <w:p w:rsidR="00E43B67" w:rsidRPr="003527AF" w:rsidRDefault="00E43B67" w:rsidP="00E43B67">
      <w:pPr>
        <w:pStyle w:val="Default"/>
        <w:widowControl w:val="0"/>
        <w:ind w:firstLine="709"/>
        <w:jc w:val="both"/>
        <w:rPr>
          <w:color w:val="auto"/>
          <w:sz w:val="26"/>
          <w:szCs w:val="26"/>
        </w:rPr>
      </w:pPr>
      <w:r w:rsidRPr="003527AF">
        <w:rPr>
          <w:color w:val="auto"/>
          <w:spacing w:val="-6"/>
          <w:sz w:val="26"/>
          <w:szCs w:val="26"/>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w:t>
      </w:r>
      <w:r w:rsidRPr="003527AF">
        <w:rPr>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527AF" w:rsidRDefault="003527AF" w:rsidP="00E43B67">
      <w:pPr>
        <w:pStyle w:val="Default"/>
        <w:widowControl w:val="0"/>
        <w:spacing w:before="120" w:after="120"/>
        <w:ind w:firstLine="709"/>
        <w:jc w:val="center"/>
        <w:rPr>
          <w:b/>
          <w:color w:val="auto"/>
          <w:sz w:val="32"/>
          <w:szCs w:val="32"/>
        </w:rPr>
      </w:pPr>
    </w:p>
    <w:p w:rsidR="003527AF" w:rsidRDefault="003527AF" w:rsidP="00E43B67">
      <w:pPr>
        <w:pStyle w:val="Default"/>
        <w:widowControl w:val="0"/>
        <w:spacing w:before="120" w:after="120"/>
        <w:ind w:firstLine="709"/>
        <w:jc w:val="center"/>
        <w:rPr>
          <w:b/>
          <w:color w:val="auto"/>
          <w:sz w:val="32"/>
          <w:szCs w:val="32"/>
        </w:rPr>
      </w:pPr>
    </w:p>
    <w:p w:rsidR="00E43B67" w:rsidRPr="003527AF" w:rsidRDefault="00E43B67" w:rsidP="00E43B67">
      <w:pPr>
        <w:pStyle w:val="Default"/>
        <w:widowControl w:val="0"/>
        <w:spacing w:before="120" w:after="120"/>
        <w:ind w:firstLine="709"/>
        <w:jc w:val="center"/>
        <w:rPr>
          <w:b/>
          <w:color w:val="auto"/>
          <w:sz w:val="32"/>
          <w:szCs w:val="32"/>
        </w:rPr>
      </w:pPr>
      <w:bookmarkStart w:id="0" w:name="_GoBack"/>
      <w:bookmarkEnd w:id="0"/>
      <w:r w:rsidRPr="003527AF">
        <w:rPr>
          <w:b/>
          <w:color w:val="auto"/>
          <w:sz w:val="32"/>
          <w:szCs w:val="32"/>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Жалоба подается в КГБ ПОУ КЛПТ, предоставившего государственную услугу, порядок предоставления которой был нарушен вследствие решений и действий КГБ ПОУ КЛПТ и ее работников, и рассматривается учреждением в порядке, установленном законодательством Российской Федерации.</w:t>
      </w:r>
    </w:p>
    <w:p w:rsidR="00E43B67" w:rsidRPr="003527AF" w:rsidRDefault="00E43B67" w:rsidP="00E43B67">
      <w:pPr>
        <w:pStyle w:val="Default"/>
        <w:widowControl w:val="0"/>
        <w:ind w:firstLine="709"/>
        <w:jc w:val="both"/>
        <w:rPr>
          <w:color w:val="auto"/>
          <w:spacing w:val="-4"/>
          <w:sz w:val="26"/>
          <w:szCs w:val="26"/>
        </w:rPr>
      </w:pPr>
      <w:r w:rsidRPr="003527AF">
        <w:rPr>
          <w:color w:val="auto"/>
          <w:sz w:val="26"/>
          <w:szCs w:val="26"/>
        </w:rPr>
        <w:t>Жалобу на решения и действия (бездействие) КГБ ПОУ КЛПТ можно подать в Министерство.</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Прием жалоб осуществляется Организацией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Жалоба подлежит регистрации не позднее следующего рабочего дня со дня ее поступления.</w:t>
      </w:r>
    </w:p>
    <w:p w:rsidR="00E43B67" w:rsidRPr="003527AF" w:rsidRDefault="00E43B67" w:rsidP="00E43B67">
      <w:pPr>
        <w:pStyle w:val="Default"/>
        <w:widowControl w:val="0"/>
        <w:ind w:firstLine="709"/>
        <w:jc w:val="both"/>
        <w:rPr>
          <w:color w:val="auto"/>
          <w:spacing w:val="-4"/>
          <w:sz w:val="26"/>
          <w:szCs w:val="26"/>
        </w:rPr>
      </w:pPr>
      <w:r w:rsidRPr="003527AF">
        <w:rPr>
          <w:color w:val="auto"/>
          <w:sz w:val="26"/>
          <w:szCs w:val="26"/>
        </w:rPr>
        <w:t>Жалоба рассматривается в течение пятнадцати рабочих дней со дня ее регистрации.</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В случае обжалования отказа КГБ ПОУ КЛПТ и ее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3B67" w:rsidRPr="003527AF" w:rsidRDefault="00E43B67" w:rsidP="00E43B67">
      <w:pPr>
        <w:pStyle w:val="Default"/>
        <w:widowControl w:val="0"/>
        <w:ind w:firstLine="709"/>
        <w:jc w:val="both"/>
        <w:rPr>
          <w:color w:val="auto"/>
          <w:spacing w:val="-4"/>
          <w:sz w:val="26"/>
          <w:szCs w:val="26"/>
        </w:rPr>
      </w:pPr>
      <w:r w:rsidRPr="003527AF">
        <w:rPr>
          <w:color w:val="auto"/>
          <w:sz w:val="26"/>
          <w:szCs w:val="26"/>
        </w:rPr>
        <w:t>В случае если жалоба подана заявителем в Организацию, в компетенцию которой не входит принятие решения по жалобе, в течение трех рабочих дней со дня регистрации такой жалобы она направляется в Министерство, о чем в письменной форме информируется заявитель. При этом срок рассмотрения жалобы исчисляется со дня регистрации жалобы в Министерстве.</w:t>
      </w:r>
    </w:p>
    <w:p w:rsidR="00E43B67" w:rsidRPr="003527AF" w:rsidRDefault="00E43B67" w:rsidP="00E43B67">
      <w:pPr>
        <w:pStyle w:val="Default"/>
        <w:widowControl w:val="0"/>
        <w:spacing w:before="120" w:after="120"/>
        <w:ind w:firstLine="709"/>
        <w:jc w:val="both"/>
        <w:rPr>
          <w:color w:val="auto"/>
          <w:sz w:val="26"/>
          <w:szCs w:val="26"/>
        </w:rPr>
      </w:pPr>
      <w:r w:rsidRPr="003527AF">
        <w:rPr>
          <w:color w:val="auto"/>
          <w:sz w:val="26"/>
          <w:szCs w:val="26"/>
        </w:rPr>
        <w:t>Способы информирования заявителей о порядке подачи и рассмотрения жалобы, в том числе с использованием ЕПГУ</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Заявители информируются о порядке подачи и рассмотрении жалобы, в том числе с использованием ЕПГУ способами, предусмотренными административн</w:t>
      </w:r>
      <w:r w:rsidR="009460DD" w:rsidRPr="003527AF">
        <w:rPr>
          <w:color w:val="auto"/>
          <w:sz w:val="26"/>
          <w:szCs w:val="26"/>
        </w:rPr>
        <w:t>ым</w:t>
      </w:r>
      <w:r w:rsidRPr="003527AF">
        <w:rPr>
          <w:color w:val="auto"/>
          <w:sz w:val="26"/>
          <w:szCs w:val="26"/>
        </w:rPr>
        <w:t xml:space="preserve"> регламент</w:t>
      </w:r>
      <w:r w:rsidR="009460DD" w:rsidRPr="003527AF">
        <w:rPr>
          <w:color w:val="auto"/>
          <w:sz w:val="26"/>
          <w:szCs w:val="26"/>
        </w:rPr>
        <w:t>ом</w:t>
      </w:r>
      <w:r w:rsidRPr="003527AF">
        <w:rPr>
          <w:color w:val="auto"/>
          <w:sz w:val="26"/>
          <w:szCs w:val="26"/>
        </w:rPr>
        <w:t xml:space="preserve">. </w:t>
      </w:r>
    </w:p>
    <w:p w:rsidR="00E43B67" w:rsidRPr="003527AF" w:rsidRDefault="00E43B67" w:rsidP="00E43B67">
      <w:pPr>
        <w:pStyle w:val="Default"/>
        <w:widowControl w:val="0"/>
        <w:ind w:firstLine="709"/>
        <w:jc w:val="both"/>
        <w:rPr>
          <w:color w:val="auto"/>
          <w:sz w:val="26"/>
          <w:szCs w:val="26"/>
        </w:rPr>
      </w:pPr>
      <w:r w:rsidRPr="003527AF">
        <w:rPr>
          <w:color w:val="auto"/>
          <w:sz w:val="26"/>
          <w:szCs w:val="26"/>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2A191F" w:rsidRPr="003527AF" w:rsidRDefault="002A191F" w:rsidP="002A0B18">
      <w:pPr>
        <w:rPr>
          <w:sz w:val="26"/>
          <w:szCs w:val="26"/>
        </w:rPr>
      </w:pPr>
    </w:p>
    <w:sectPr w:rsidR="002A191F" w:rsidRPr="00352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754FA"/>
    <w:multiLevelType w:val="multilevel"/>
    <w:tmpl w:val="66727B80"/>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EE"/>
    <w:rsid w:val="002A0B18"/>
    <w:rsid w:val="002A191F"/>
    <w:rsid w:val="003214EE"/>
    <w:rsid w:val="003527AF"/>
    <w:rsid w:val="009460DD"/>
    <w:rsid w:val="00990119"/>
    <w:rsid w:val="0099378B"/>
    <w:rsid w:val="00C60C85"/>
    <w:rsid w:val="00D050BD"/>
    <w:rsid w:val="00E43B67"/>
    <w:rsid w:val="00ED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F61EE-5D42-49FC-A7CF-CB0CC8F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B1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14E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alloon Text"/>
    <w:basedOn w:val="a"/>
    <w:link w:val="a4"/>
    <w:uiPriority w:val="99"/>
    <w:semiHidden/>
    <w:unhideWhenUsed/>
    <w:rsid w:val="003527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27A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итц</dc:creator>
  <cp:keywords/>
  <dc:description/>
  <cp:lastModifiedBy>итц</cp:lastModifiedBy>
  <cp:revision>4</cp:revision>
  <cp:lastPrinted>2022-06-28T00:25:00Z</cp:lastPrinted>
  <dcterms:created xsi:type="dcterms:W3CDTF">2022-06-27T23:54:00Z</dcterms:created>
  <dcterms:modified xsi:type="dcterms:W3CDTF">2022-06-28T00:25:00Z</dcterms:modified>
</cp:coreProperties>
</file>