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1F" w:rsidRPr="002A191F" w:rsidRDefault="002A191F" w:rsidP="002A191F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pacing w:val="-6"/>
          <w:sz w:val="32"/>
          <w:szCs w:val="32"/>
        </w:rPr>
      </w:pPr>
      <w:r w:rsidRPr="002A191F">
        <w:rPr>
          <w:b/>
          <w:color w:val="auto"/>
          <w:spacing w:val="-6"/>
          <w:sz w:val="32"/>
          <w:szCs w:val="32"/>
        </w:rPr>
        <w:t xml:space="preserve">Исчерпывающий перечень </w:t>
      </w:r>
      <w:r w:rsidRPr="002A191F">
        <w:rPr>
          <w:b/>
          <w:bCs/>
          <w:color w:val="auto"/>
          <w:spacing w:val="-6"/>
          <w:sz w:val="32"/>
          <w:szCs w:val="32"/>
        </w:rPr>
        <w:t>оснований для отказа в приеме</w:t>
      </w:r>
      <w:r w:rsidRPr="002A191F">
        <w:rPr>
          <w:b/>
          <w:color w:val="auto"/>
          <w:spacing w:val="-6"/>
          <w:sz w:val="32"/>
          <w:szCs w:val="32"/>
        </w:rPr>
        <w:t xml:space="preserve"> документов, необходимых для предоставления государственной услуги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>Основаниями для отказа в приеме документов для предоставления государственной услуги являются:</w:t>
      </w:r>
    </w:p>
    <w:p w:rsidR="002A191F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sz w:val="28"/>
          <w:szCs w:val="28"/>
        </w:rPr>
        <w:t xml:space="preserve">1) </w:t>
      </w:r>
      <w:r w:rsidRPr="00944B03">
        <w:rPr>
          <w:color w:val="auto"/>
          <w:sz w:val="28"/>
          <w:szCs w:val="28"/>
        </w:rPr>
        <w:t xml:space="preserve">заявителем представлен неполный комплект документов, необходимых для предоставления государственной услуги;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2) некорректно заполнено </w:t>
      </w:r>
      <w:r w:rsidRPr="00944B03">
        <w:rPr>
          <w:sz w:val="28"/>
          <w:szCs w:val="28"/>
        </w:rPr>
        <w:t>Заявление и представленные документы в электронном виде</w:t>
      </w:r>
      <w:r w:rsidRPr="00944B03">
        <w:rPr>
          <w:color w:val="auto"/>
          <w:sz w:val="28"/>
          <w:szCs w:val="28"/>
        </w:rPr>
        <w:t xml:space="preserve"> на ЕПГУ</w:t>
      </w:r>
      <w:r w:rsidRPr="00944B03">
        <w:rPr>
          <w:sz w:val="28"/>
          <w:szCs w:val="28"/>
        </w:rPr>
        <w:t>: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отсутствие заполнения, недостоверное, неполное либо неправильное, несоответствующее требованиям, установленным нормативными правовыми актами Российской Федерации, локальными нормативными актами </w:t>
      </w:r>
      <w:r>
        <w:rPr>
          <w:color w:val="auto"/>
          <w:sz w:val="28"/>
          <w:szCs w:val="28"/>
        </w:rPr>
        <w:t>техникума</w:t>
      </w:r>
      <w:r w:rsidRPr="00944B03">
        <w:rPr>
          <w:color w:val="auto"/>
          <w:sz w:val="28"/>
          <w:szCs w:val="28"/>
        </w:rPr>
        <w:t xml:space="preserve"> и административным регламентом;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 xml:space="preserve">электронные документы представлены в форматах, не предусмотренных </w:t>
      </w:r>
      <w:r>
        <w:rPr>
          <w:sz w:val="28"/>
          <w:szCs w:val="28"/>
        </w:rPr>
        <w:t>требованиями</w:t>
      </w:r>
      <w:r w:rsidRPr="00944B03">
        <w:rPr>
          <w:sz w:val="28"/>
          <w:szCs w:val="28"/>
        </w:rPr>
        <w:t>;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нарушены требования к сканированию представляемых документов;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3) подача Заявления и иных документов в электронной форме, подписанных с использованием электронной подписи, не принадлежащей заявителю или представителю заявителя;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4)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5) поступление Заявления, аналогичного ранее зарегистрированному Заявлению, срок предоставления государственной услуги по которому не истек на момент поступления такого </w:t>
      </w:r>
      <w:r>
        <w:rPr>
          <w:color w:val="auto"/>
          <w:sz w:val="28"/>
          <w:szCs w:val="28"/>
        </w:rPr>
        <w:t>Заявления;</w:t>
      </w:r>
    </w:p>
    <w:p w:rsidR="002A191F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44B03">
        <w:rPr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>
        <w:rPr>
          <w:sz w:val="28"/>
          <w:szCs w:val="28"/>
        </w:rPr>
        <w:t xml:space="preserve"> </w:t>
      </w:r>
      <w:r w:rsidRPr="00944B03">
        <w:rPr>
          <w:sz w:val="28"/>
          <w:szCs w:val="28"/>
        </w:rPr>
        <w:t>сообщается о недопустимости злоупотребления правом</w:t>
      </w:r>
      <w:r>
        <w:rPr>
          <w:sz w:val="28"/>
          <w:szCs w:val="28"/>
        </w:rPr>
        <w:t>.</w:t>
      </w:r>
    </w:p>
    <w:p w:rsidR="002A191F" w:rsidRPr="00C24EE3" w:rsidRDefault="002A191F" w:rsidP="002A191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0426B">
        <w:rPr>
          <w:sz w:val="28"/>
          <w:szCs w:val="28"/>
        </w:rPr>
        <w:t xml:space="preserve">В случае наличия оснований </w:t>
      </w:r>
      <w:r>
        <w:rPr>
          <w:sz w:val="28"/>
          <w:szCs w:val="28"/>
        </w:rPr>
        <w:t xml:space="preserve">ответственным секретарем </w:t>
      </w:r>
      <w:r w:rsidRPr="0010426B"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>техникума</w:t>
      </w:r>
      <w:r w:rsidRPr="0010426B">
        <w:rPr>
          <w:sz w:val="28"/>
          <w:szCs w:val="28"/>
        </w:rPr>
        <w:t xml:space="preserve"> заявителю сообщается об отказе в приеме </w:t>
      </w:r>
      <w:r w:rsidRPr="0010426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 w:rsidRPr="00944B03">
        <w:rPr>
          <w:sz w:val="28"/>
          <w:szCs w:val="28"/>
        </w:rPr>
        <w:t xml:space="preserve">необходимых для предоставления государственной услуги </w:t>
      </w:r>
      <w:r>
        <w:rPr>
          <w:sz w:val="28"/>
          <w:szCs w:val="28"/>
        </w:rPr>
        <w:t xml:space="preserve">и решение </w:t>
      </w:r>
      <w:r w:rsidRPr="00944B03">
        <w:rPr>
          <w:sz w:val="28"/>
          <w:szCs w:val="28"/>
        </w:rPr>
        <w:t>направляется в личный кабинет заявителя на ЕПГУ не позднее трех рабочих дней, следующих за днем подачи Заявления</w:t>
      </w:r>
      <w:r>
        <w:rPr>
          <w:sz w:val="28"/>
          <w:szCs w:val="28"/>
        </w:rPr>
        <w:t xml:space="preserve"> </w:t>
      </w:r>
      <w:r w:rsidRPr="0010426B">
        <w:rPr>
          <w:sz w:val="28"/>
          <w:szCs w:val="28"/>
        </w:rPr>
        <w:t>с указанием причин отказа.</w:t>
      </w:r>
      <w:r w:rsidRPr="00C24EE3">
        <w:rPr>
          <w:sz w:val="28"/>
          <w:szCs w:val="28"/>
        </w:rPr>
        <w:t xml:space="preserve"> </w:t>
      </w:r>
    </w:p>
    <w:p w:rsidR="002A191F" w:rsidRPr="002A191F" w:rsidRDefault="002A191F" w:rsidP="002A191F">
      <w:pPr>
        <w:pStyle w:val="Default"/>
        <w:widowControl w:val="0"/>
        <w:spacing w:before="120" w:after="120"/>
        <w:ind w:firstLine="709"/>
        <w:jc w:val="center"/>
        <w:rPr>
          <w:b/>
          <w:color w:val="auto"/>
          <w:spacing w:val="-6"/>
          <w:sz w:val="36"/>
          <w:szCs w:val="36"/>
        </w:rPr>
      </w:pPr>
      <w:r w:rsidRPr="002A191F">
        <w:rPr>
          <w:b/>
          <w:color w:val="auto"/>
          <w:spacing w:val="-6"/>
          <w:sz w:val="36"/>
          <w:szCs w:val="36"/>
        </w:rPr>
        <w:t>Исчерпывающий перечень оснований для приостановления или отказа в предоставлении государственной услуги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Основания для приостановления предоставления государственной услуги отсутствуют.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Основаниями для отказа в предоставлении государственной услуги являются: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1) наличие противоречивых сведений в Заявлении и приложенных </w:t>
      </w:r>
      <w:r w:rsidRPr="00944B03">
        <w:rPr>
          <w:color w:val="auto"/>
          <w:sz w:val="28"/>
          <w:szCs w:val="28"/>
        </w:rPr>
        <w:lastRenderedPageBreak/>
        <w:t xml:space="preserve">к нему документах;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2) несоответствие заявителя кругу лиц; </w:t>
      </w:r>
    </w:p>
    <w:p w:rsidR="002A191F" w:rsidRPr="00944B03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44B03">
        <w:rPr>
          <w:color w:val="auto"/>
          <w:sz w:val="28"/>
          <w:szCs w:val="28"/>
        </w:rPr>
        <w:t xml:space="preserve">3) несоответствие документов по форме или содержанию требованиям законодательства Российской Федерации;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8F6E90">
        <w:rPr>
          <w:color w:val="auto"/>
          <w:sz w:val="28"/>
          <w:szCs w:val="28"/>
        </w:rPr>
        <w:t xml:space="preserve">) отзыв Заявления по инициативе заявителя;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F6E90">
        <w:rPr>
          <w:color w:val="auto"/>
          <w:sz w:val="28"/>
          <w:szCs w:val="28"/>
        </w:rPr>
        <w:t xml:space="preserve">) непредставление оригиналов документов, сведения о которых указаны заявителем в электронной форме Заявления на ЕПГУ в сроки, предусмотренные </w:t>
      </w:r>
      <w:r>
        <w:rPr>
          <w:color w:val="auto"/>
          <w:sz w:val="28"/>
          <w:szCs w:val="28"/>
        </w:rPr>
        <w:t>Правила приема в КГБ ПОУ КЛПТ</w:t>
      </w:r>
      <w:r w:rsidRPr="008F6E90">
        <w:rPr>
          <w:color w:val="auto"/>
          <w:sz w:val="28"/>
          <w:szCs w:val="28"/>
        </w:rPr>
        <w:t xml:space="preserve">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8F6E90">
        <w:rPr>
          <w:color w:val="auto"/>
          <w:sz w:val="28"/>
          <w:szCs w:val="28"/>
        </w:rPr>
        <w:t xml:space="preserve">) несоответствие оригиналов документов сведениям, указанным в электронной форме Заявления на ЕПГУ; </w:t>
      </w:r>
    </w:p>
    <w:p w:rsidR="002A191F" w:rsidRPr="008F6E90" w:rsidRDefault="002A191F" w:rsidP="002A191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F6E90">
        <w:rPr>
          <w:color w:val="auto"/>
          <w:sz w:val="28"/>
          <w:szCs w:val="28"/>
        </w:rPr>
        <w:t>) предоставление заявителем сведений, не соответствующих действительности.</w:t>
      </w:r>
      <w:bookmarkStart w:id="0" w:name="_GoBack"/>
      <w:bookmarkEnd w:id="0"/>
    </w:p>
    <w:sectPr w:rsidR="002A191F" w:rsidRPr="008F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E"/>
    <w:rsid w:val="002A191F"/>
    <w:rsid w:val="003214EE"/>
    <w:rsid w:val="0099378B"/>
    <w:rsid w:val="00C60C85"/>
    <w:rsid w:val="00D050BD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61EE-5D42-49FC-A7CF-CB0CC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2</cp:revision>
  <dcterms:created xsi:type="dcterms:W3CDTF">2022-06-27T23:34:00Z</dcterms:created>
  <dcterms:modified xsi:type="dcterms:W3CDTF">2022-06-27T23:34:00Z</dcterms:modified>
</cp:coreProperties>
</file>