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МЕХАНИЗМЫ ДЛЯ ОБСЛУЖИВАНИЯ ЛЕСОПИЛЬНЫХ РАМ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236">
        <w:rPr>
          <w:rFonts w:ascii="Times New Roman" w:hAnsi="Times New Roman" w:cs="Times New Roman"/>
          <w:sz w:val="28"/>
          <w:szCs w:val="28"/>
        </w:rPr>
        <w:t>Непосредственное обслуживание лесопильной рамы осуществляется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41236">
        <w:rPr>
          <w:rFonts w:ascii="Times New Roman" w:hAnsi="Times New Roman" w:cs="Times New Roman"/>
          <w:sz w:val="28"/>
          <w:szCs w:val="28"/>
        </w:rPr>
        <w:t xml:space="preserve">механизмами, подающими в нее бревна и </w:t>
      </w:r>
      <w:proofErr w:type="spellStart"/>
      <w:r w:rsidRPr="00441236">
        <w:rPr>
          <w:rFonts w:ascii="Times New Roman" w:hAnsi="Times New Roman" w:cs="Times New Roman"/>
          <w:sz w:val="28"/>
          <w:szCs w:val="28"/>
        </w:rPr>
        <w:t>брусьяи</w:t>
      </w:r>
      <w:proofErr w:type="spellEnd"/>
      <w:r w:rsidRPr="00441236">
        <w:rPr>
          <w:rFonts w:ascii="Times New Roman" w:hAnsi="Times New Roman" w:cs="Times New Roman"/>
          <w:sz w:val="28"/>
          <w:szCs w:val="28"/>
        </w:rPr>
        <w:t xml:space="preserve"> убирающими от нее полученные после распиловки пиломатериалы.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236">
        <w:rPr>
          <w:rFonts w:ascii="Times New Roman" w:hAnsi="Times New Roman" w:cs="Times New Roman"/>
          <w:sz w:val="28"/>
          <w:szCs w:val="28"/>
        </w:rPr>
        <w:t>К механизмам перед</w:t>
      </w:r>
      <w:r>
        <w:rPr>
          <w:rFonts w:ascii="Times New Roman" w:hAnsi="Times New Roman" w:cs="Times New Roman"/>
          <w:sz w:val="28"/>
          <w:szCs w:val="28"/>
        </w:rPr>
        <w:t xml:space="preserve"> рамами относятся тележки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r w:rsidRPr="00441236">
        <w:rPr>
          <w:rFonts w:ascii="Times New Roman" w:hAnsi="Times New Roman" w:cs="Times New Roman"/>
          <w:sz w:val="28"/>
          <w:szCs w:val="28"/>
        </w:rPr>
        <w:t>жима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123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41236">
        <w:rPr>
          <w:rFonts w:ascii="Times New Roman" w:hAnsi="Times New Roman" w:cs="Times New Roman"/>
          <w:sz w:val="28"/>
          <w:szCs w:val="28"/>
        </w:rPr>
        <w:t xml:space="preserve"> поддержания бревна, ролики для пода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236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441236">
        <w:rPr>
          <w:rFonts w:ascii="Times New Roman" w:hAnsi="Times New Roman" w:cs="Times New Roman"/>
          <w:sz w:val="28"/>
          <w:szCs w:val="28"/>
        </w:rPr>
        <w:t xml:space="preserve"> бруса в </w:t>
      </w:r>
      <w:proofErr w:type="spellStart"/>
      <w:r w:rsidRPr="00441236">
        <w:rPr>
          <w:rFonts w:ascii="Times New Roman" w:hAnsi="Times New Roman" w:cs="Times New Roman"/>
          <w:sz w:val="28"/>
          <w:szCs w:val="28"/>
        </w:rPr>
        <w:t>раму,аппараты</w:t>
      </w:r>
      <w:proofErr w:type="spellEnd"/>
      <w:r w:rsidRPr="00441236">
        <w:rPr>
          <w:rFonts w:ascii="Times New Roman" w:hAnsi="Times New Roman" w:cs="Times New Roman"/>
          <w:sz w:val="28"/>
          <w:szCs w:val="28"/>
        </w:rPr>
        <w:t xml:space="preserve"> для заправки бруса в раму и конвейеры для подачи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sz w:val="28"/>
          <w:szCs w:val="28"/>
        </w:rPr>
        <w:t>бревен в раму.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236">
        <w:rPr>
          <w:rFonts w:ascii="Times New Roman" w:hAnsi="Times New Roman" w:cs="Times New Roman"/>
          <w:sz w:val="28"/>
          <w:szCs w:val="28"/>
        </w:rPr>
        <w:t>К механизмам, расположенным за рамой и предназначенным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sz w:val="28"/>
          <w:szCs w:val="28"/>
        </w:rPr>
        <w:t xml:space="preserve">принимать пиломатериалы и передавать их на следующую </w:t>
      </w:r>
      <w:proofErr w:type="spellStart"/>
      <w:proofErr w:type="gramStart"/>
      <w:r w:rsidRPr="00441236">
        <w:rPr>
          <w:rFonts w:ascii="Times New Roman" w:hAnsi="Times New Roman" w:cs="Times New Roman"/>
          <w:sz w:val="28"/>
          <w:szCs w:val="28"/>
        </w:rPr>
        <w:t>операцию,относятся</w:t>
      </w:r>
      <w:proofErr w:type="spellEnd"/>
      <w:proofErr w:type="gramEnd"/>
      <w:r w:rsidRPr="00441236">
        <w:rPr>
          <w:rFonts w:ascii="Times New Roman" w:hAnsi="Times New Roman" w:cs="Times New Roman"/>
          <w:sz w:val="28"/>
          <w:szCs w:val="28"/>
        </w:rPr>
        <w:t xml:space="preserve"> направляющие аппараты (в ряде </w:t>
      </w:r>
      <w:proofErr w:type="spellStart"/>
      <w:r w:rsidRPr="00441236">
        <w:rPr>
          <w:rFonts w:ascii="Times New Roman" w:hAnsi="Times New Roman" w:cs="Times New Roman"/>
          <w:sz w:val="28"/>
          <w:szCs w:val="28"/>
        </w:rPr>
        <w:t>современныхлесопильных</w:t>
      </w:r>
      <w:proofErr w:type="spellEnd"/>
      <w:r w:rsidRPr="00441236">
        <w:rPr>
          <w:rFonts w:ascii="Times New Roman" w:hAnsi="Times New Roman" w:cs="Times New Roman"/>
          <w:sz w:val="28"/>
          <w:szCs w:val="28"/>
        </w:rPr>
        <w:t xml:space="preserve"> рам монтируются на самой раме), ролики, </w:t>
      </w:r>
      <w:proofErr w:type="spellStart"/>
      <w:r w:rsidRPr="00441236">
        <w:rPr>
          <w:rFonts w:ascii="Times New Roman" w:hAnsi="Times New Roman" w:cs="Times New Roman"/>
          <w:sz w:val="28"/>
          <w:szCs w:val="28"/>
        </w:rPr>
        <w:t>зажимныезадние</w:t>
      </w:r>
      <w:proofErr w:type="spellEnd"/>
      <w:r w:rsidRPr="00441236">
        <w:rPr>
          <w:rFonts w:ascii="Times New Roman" w:hAnsi="Times New Roman" w:cs="Times New Roman"/>
          <w:sz w:val="28"/>
          <w:szCs w:val="28"/>
        </w:rPr>
        <w:t xml:space="preserve"> тележки, подъемные цепи для уборки бруса и сбрасыватели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sz w:val="28"/>
          <w:szCs w:val="28"/>
        </w:rPr>
        <w:t>досок.</w:t>
      </w:r>
    </w:p>
    <w:p w:rsid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236">
        <w:rPr>
          <w:rFonts w:ascii="Times New Roman" w:hAnsi="Times New Roman" w:cs="Times New Roman"/>
          <w:sz w:val="28"/>
          <w:szCs w:val="28"/>
        </w:rPr>
        <w:t>Кроме механизмов, предназначенных для непосредственного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sz w:val="28"/>
          <w:szCs w:val="28"/>
        </w:rPr>
        <w:t>обслуживания лесопильных рам, в лесопильных и других цехах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sz w:val="28"/>
          <w:szCs w:val="28"/>
        </w:rPr>
        <w:t>имеются транспортные механизмы, которые транспортируют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sz w:val="28"/>
          <w:szCs w:val="28"/>
        </w:rPr>
        <w:t xml:space="preserve">бревна, доски и брусья на большие или меньшие </w:t>
      </w:r>
      <w:proofErr w:type="spellStart"/>
      <w:proofErr w:type="gramStart"/>
      <w:r w:rsidRPr="00441236">
        <w:rPr>
          <w:rFonts w:ascii="Times New Roman" w:hAnsi="Times New Roman" w:cs="Times New Roman"/>
          <w:sz w:val="28"/>
          <w:szCs w:val="28"/>
        </w:rPr>
        <w:t>расстояния,а</w:t>
      </w:r>
      <w:proofErr w:type="spellEnd"/>
      <w:proofErr w:type="gramEnd"/>
      <w:r w:rsidRPr="00441236">
        <w:rPr>
          <w:rFonts w:ascii="Times New Roman" w:hAnsi="Times New Roman" w:cs="Times New Roman"/>
          <w:sz w:val="28"/>
          <w:szCs w:val="28"/>
        </w:rPr>
        <w:t xml:space="preserve"> также доставляют бревна в цех и убирают пиломатериалы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sz w:val="28"/>
          <w:szCs w:val="28"/>
        </w:rPr>
        <w:t>и отходы из цеха. Эти механизмы рассматриваются далее в специальном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sz w:val="28"/>
          <w:szCs w:val="28"/>
        </w:rPr>
        <w:t>разделе.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МЕХАНИЗМЫ ПЕРЁД ЛЕСОПИЛЬНОЙ РАМОЙ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/>
          <w:bCs/>
          <w:sz w:val="28"/>
          <w:szCs w:val="28"/>
        </w:rPr>
        <w:t>Рамные тележки</w:t>
      </w:r>
      <w:r w:rsidRPr="00441236">
        <w:rPr>
          <w:rFonts w:ascii="Times New Roman" w:hAnsi="Times New Roman" w:cs="Times New Roman"/>
          <w:bCs/>
          <w:sz w:val="28"/>
          <w:szCs w:val="28"/>
        </w:rPr>
        <w:t xml:space="preserve">. Для подачи бревен в лесопильную </w:t>
      </w:r>
      <w:proofErr w:type="spellStart"/>
      <w:proofErr w:type="gramStart"/>
      <w:r w:rsidRPr="00441236">
        <w:rPr>
          <w:rFonts w:ascii="Times New Roman" w:hAnsi="Times New Roman" w:cs="Times New Roman"/>
          <w:bCs/>
          <w:sz w:val="28"/>
          <w:szCs w:val="28"/>
        </w:rPr>
        <w:t>раму,центрирования</w:t>
      </w:r>
      <w:proofErr w:type="spellEnd"/>
      <w:proofErr w:type="gramEnd"/>
      <w:r w:rsidRPr="00441236">
        <w:rPr>
          <w:rFonts w:ascii="Times New Roman" w:hAnsi="Times New Roman" w:cs="Times New Roman"/>
          <w:bCs/>
          <w:sz w:val="28"/>
          <w:szCs w:val="28"/>
        </w:rPr>
        <w:t xml:space="preserve"> их по поставу и закрепления в нужном положении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во время распиливания применяют специальные тележки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впереди рамы. Одна из них, зажимающая и поддерживающая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дальний от рамы конец бревна, называется зажимной тележкой,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другая, только поддерживающая и центрирующая ближний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 xml:space="preserve">к раме конец бревна, называется поддерживающей, или </w:t>
      </w:r>
      <w:proofErr w:type="spellStart"/>
      <w:proofErr w:type="gramStart"/>
      <w:r w:rsidRPr="00441236">
        <w:rPr>
          <w:rFonts w:ascii="Times New Roman" w:hAnsi="Times New Roman" w:cs="Times New Roman"/>
          <w:bCs/>
          <w:sz w:val="28"/>
          <w:szCs w:val="28"/>
        </w:rPr>
        <w:t>вспомогательной,тележкой</w:t>
      </w:r>
      <w:proofErr w:type="spellEnd"/>
      <w:proofErr w:type="gramEnd"/>
      <w:r w:rsidRPr="00441236">
        <w:rPr>
          <w:rFonts w:ascii="Times New Roman" w:hAnsi="Times New Roman" w:cs="Times New Roman"/>
          <w:bCs/>
          <w:sz w:val="28"/>
          <w:szCs w:val="28"/>
        </w:rPr>
        <w:t>.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Зажимная тележка должна удовлетворять следующим условиям: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1) быстро и надежно закреплять бревно в зажимных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клещах;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2) иметь приспособление для быстрого поворота бревна </w:t>
      </w:r>
      <w:proofErr w:type="spellStart"/>
      <w:r w:rsidRPr="00441236">
        <w:rPr>
          <w:rFonts w:ascii="Times New Roman" w:hAnsi="Times New Roman" w:cs="Times New Roman"/>
          <w:bCs/>
          <w:sz w:val="28"/>
          <w:szCs w:val="28"/>
        </w:rPr>
        <w:t>вокругего</w:t>
      </w:r>
      <w:proofErr w:type="spellEnd"/>
      <w:r w:rsidRPr="00441236">
        <w:rPr>
          <w:rFonts w:ascii="Times New Roman" w:hAnsi="Times New Roman" w:cs="Times New Roman"/>
          <w:bCs/>
          <w:sz w:val="28"/>
          <w:szCs w:val="28"/>
        </w:rPr>
        <w:t xml:space="preserve"> продольной оси, для установки бревна по </w:t>
      </w:r>
      <w:proofErr w:type="spellStart"/>
      <w:r w:rsidRPr="00441236">
        <w:rPr>
          <w:rFonts w:ascii="Times New Roman" w:hAnsi="Times New Roman" w:cs="Times New Roman"/>
          <w:bCs/>
          <w:sz w:val="28"/>
          <w:szCs w:val="28"/>
        </w:rPr>
        <w:t>метиковой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трещине, а также для соответствующей установки бревна при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 xml:space="preserve">наличии в нем других </w:t>
      </w:r>
      <w:proofErr w:type="spellStart"/>
      <w:r w:rsidRPr="00441236">
        <w:rPr>
          <w:rFonts w:ascii="Times New Roman" w:hAnsi="Times New Roman" w:cs="Times New Roman"/>
          <w:bCs/>
          <w:sz w:val="28"/>
          <w:szCs w:val="28"/>
        </w:rPr>
        <w:t>фаутов</w:t>
      </w:r>
      <w:proofErr w:type="spellEnd"/>
      <w:r w:rsidRPr="00441236">
        <w:rPr>
          <w:rFonts w:ascii="Times New Roman" w:hAnsi="Times New Roman" w:cs="Times New Roman"/>
          <w:bCs/>
          <w:sz w:val="28"/>
          <w:szCs w:val="28"/>
        </w:rPr>
        <w:t xml:space="preserve"> и дефектов (кривизны, местных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 xml:space="preserve">утолщений, </w:t>
      </w:r>
      <w:proofErr w:type="spellStart"/>
      <w:r w:rsidRPr="00441236">
        <w:rPr>
          <w:rFonts w:ascii="Times New Roman" w:hAnsi="Times New Roman" w:cs="Times New Roman"/>
          <w:bCs/>
          <w:sz w:val="28"/>
          <w:szCs w:val="28"/>
        </w:rPr>
        <w:t>закомелистости</w:t>
      </w:r>
      <w:proofErr w:type="spellEnd"/>
      <w:r w:rsidRPr="00441236">
        <w:rPr>
          <w:rFonts w:ascii="Times New Roman" w:hAnsi="Times New Roman" w:cs="Times New Roman"/>
          <w:bCs/>
          <w:sz w:val="28"/>
          <w:szCs w:val="28"/>
        </w:rPr>
        <w:t xml:space="preserve"> и т. </w:t>
      </w:r>
      <w:proofErr w:type="gramStart"/>
      <w:r w:rsidRPr="00441236">
        <w:rPr>
          <w:rFonts w:ascii="Times New Roman" w:hAnsi="Times New Roman" w:cs="Times New Roman"/>
          <w:bCs/>
          <w:sz w:val="28"/>
          <w:szCs w:val="28"/>
        </w:rPr>
        <w:t>д .</w:t>
      </w:r>
      <w:proofErr w:type="gramEnd"/>
      <w:r w:rsidRPr="00441236">
        <w:rPr>
          <w:rFonts w:ascii="Times New Roman" w:hAnsi="Times New Roman" w:cs="Times New Roman"/>
          <w:bCs/>
          <w:sz w:val="28"/>
          <w:szCs w:val="28"/>
        </w:rPr>
        <w:t>) ;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3) иметь приспособление для перемещения конца бревна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вправо и влево с целью правильного направления его в постав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рамы;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4) при распиловке кривых бревен, установленных кривизной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в вертикальной плоскости, необходимо, чтобы клещи тележки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свободно поворачивались вверх и вниз;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5) иметь соответствующую скорость подачи бревна в раму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и обратной откатки для приема нового бревна;</w:t>
      </w:r>
    </w:p>
    <w:p w:rsid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1464" cy="396635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5" b="33546"/>
                    <a:stretch/>
                  </pic:blipFill>
                  <pic:spPr bwMode="auto">
                    <a:xfrm>
                      <a:off x="0" y="0"/>
                      <a:ext cx="5939790" cy="39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 xml:space="preserve">Рис. 71. </w:t>
      </w:r>
      <w:proofErr w:type="spellStart"/>
      <w:r w:rsidRPr="00441236">
        <w:rPr>
          <w:rFonts w:ascii="Times New Roman" w:hAnsi="Times New Roman" w:cs="Times New Roman"/>
          <w:bCs/>
          <w:sz w:val="28"/>
          <w:szCs w:val="28"/>
        </w:rPr>
        <w:t>Электрогидрофицированная</w:t>
      </w:r>
      <w:proofErr w:type="spellEnd"/>
      <w:r w:rsidRPr="00441236">
        <w:rPr>
          <w:rFonts w:ascii="Times New Roman" w:hAnsi="Times New Roman" w:cs="Times New Roman"/>
          <w:bCs/>
          <w:sz w:val="28"/>
          <w:szCs w:val="28"/>
        </w:rPr>
        <w:t xml:space="preserve"> тележка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6) быть достаточно прочной и тяжелой, чтобы выдерживать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удары наваливаемых бревен и не воспринимать больших колебаний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и дрожания при распиловке бревен;</w:t>
      </w:r>
    </w:p>
    <w:p w:rsidR="00441236" w:rsidRPr="00441236" w:rsidRDefault="00441236" w:rsidP="004412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1236">
        <w:rPr>
          <w:rFonts w:ascii="Times New Roman" w:hAnsi="Times New Roman" w:cs="Times New Roman"/>
          <w:bCs/>
          <w:sz w:val="28"/>
          <w:szCs w:val="28"/>
        </w:rPr>
        <w:t>7) иметь удобное и вполне безопасное управление всеми деталями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1236">
        <w:rPr>
          <w:rFonts w:ascii="Times New Roman" w:hAnsi="Times New Roman" w:cs="Times New Roman"/>
          <w:bCs/>
          <w:sz w:val="28"/>
          <w:szCs w:val="28"/>
        </w:rPr>
        <w:t>с минимальными физическими усилиями.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441236" w:rsidRPr="00C849A8">
        <w:rPr>
          <w:rFonts w:ascii="Times New Roman" w:hAnsi="Times New Roman" w:cs="Times New Roman"/>
          <w:bCs/>
          <w:sz w:val="28"/>
          <w:szCs w:val="28"/>
        </w:rPr>
        <w:t xml:space="preserve">Современная </w:t>
      </w:r>
      <w:proofErr w:type="spellStart"/>
      <w:r w:rsidR="00441236" w:rsidRPr="00C849A8">
        <w:rPr>
          <w:rFonts w:ascii="Times New Roman" w:hAnsi="Times New Roman" w:cs="Times New Roman"/>
          <w:bCs/>
          <w:sz w:val="28"/>
          <w:szCs w:val="28"/>
        </w:rPr>
        <w:t>электрогидрофицированная</w:t>
      </w:r>
      <w:proofErr w:type="spellEnd"/>
      <w:r w:rsidR="00441236" w:rsidRPr="00C849A8">
        <w:rPr>
          <w:rFonts w:ascii="Times New Roman" w:hAnsi="Times New Roman" w:cs="Times New Roman"/>
          <w:bCs/>
          <w:sz w:val="28"/>
          <w:szCs w:val="28"/>
        </w:rPr>
        <w:t xml:space="preserve"> тележка с </w:t>
      </w:r>
      <w:proofErr w:type="gramStart"/>
      <w:r w:rsidR="00441236" w:rsidRPr="00C849A8">
        <w:rPr>
          <w:rFonts w:ascii="Times New Roman" w:hAnsi="Times New Roman" w:cs="Times New Roman"/>
          <w:bCs/>
          <w:sz w:val="28"/>
          <w:szCs w:val="28"/>
        </w:rPr>
        <w:t>клещевым  зажимом</w:t>
      </w:r>
      <w:proofErr w:type="gramEnd"/>
      <w:r w:rsidR="00441236" w:rsidRPr="00C849A8">
        <w:rPr>
          <w:rFonts w:ascii="Times New Roman" w:hAnsi="Times New Roman" w:cs="Times New Roman"/>
          <w:bCs/>
          <w:sz w:val="28"/>
          <w:szCs w:val="28"/>
        </w:rPr>
        <w:t xml:space="preserve"> бревна (рис. 71) имеет два </w:t>
      </w:r>
      <w:proofErr w:type="spellStart"/>
      <w:r w:rsidR="00441236" w:rsidRPr="00C849A8">
        <w:rPr>
          <w:rFonts w:ascii="Times New Roman" w:hAnsi="Times New Roman" w:cs="Times New Roman"/>
          <w:bCs/>
          <w:sz w:val="28"/>
          <w:szCs w:val="28"/>
        </w:rPr>
        <w:t>электродвигателя,получающих</w:t>
      </w:r>
      <w:proofErr w:type="spellEnd"/>
      <w:r w:rsidR="00441236" w:rsidRPr="00C849A8">
        <w:rPr>
          <w:rFonts w:ascii="Times New Roman" w:hAnsi="Times New Roman" w:cs="Times New Roman"/>
          <w:bCs/>
          <w:sz w:val="28"/>
          <w:szCs w:val="28"/>
        </w:rPr>
        <w:t xml:space="preserve"> питание через гибкий кабель. Один электродвигатель </w:t>
      </w:r>
      <w:r w:rsidRPr="00C849A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41236" w:rsidRPr="00C849A8">
        <w:rPr>
          <w:rFonts w:ascii="Times New Roman" w:hAnsi="Times New Roman" w:cs="Times New Roman"/>
          <w:bCs/>
          <w:sz w:val="28"/>
          <w:szCs w:val="28"/>
        </w:rPr>
        <w:t xml:space="preserve">предназначен для привода насоса, а другой — для </w:t>
      </w:r>
      <w:proofErr w:type="spellStart"/>
      <w:r w:rsidR="00441236" w:rsidRPr="00C849A8">
        <w:rPr>
          <w:rFonts w:ascii="Times New Roman" w:hAnsi="Times New Roman" w:cs="Times New Roman"/>
          <w:bCs/>
          <w:sz w:val="28"/>
          <w:szCs w:val="28"/>
        </w:rPr>
        <w:t>движениятележки</w:t>
      </w:r>
      <w:proofErr w:type="spellEnd"/>
      <w:r w:rsidR="00441236" w:rsidRPr="00C849A8">
        <w:rPr>
          <w:rFonts w:ascii="Times New Roman" w:hAnsi="Times New Roman" w:cs="Times New Roman"/>
          <w:bCs/>
          <w:sz w:val="28"/>
          <w:szCs w:val="28"/>
        </w:rPr>
        <w:t>. Гидромеханизм обеспечивает зажим, поворот</w:t>
      </w:r>
      <w:r w:rsidRPr="00C849A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1236" w:rsidRPr="00C849A8">
        <w:rPr>
          <w:rFonts w:ascii="Times New Roman" w:hAnsi="Times New Roman" w:cs="Times New Roman"/>
          <w:bCs/>
          <w:sz w:val="28"/>
          <w:szCs w:val="28"/>
        </w:rPr>
        <w:t>и смещение бревна, а также подъем клещей на уровень зажима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бревна. Гидронасос с электродвигателем размещен под сиденьем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>рамщика. У таких тележек скорость рабочего хода (подкатка)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 xml:space="preserve">58 и 38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 xml:space="preserve">м/мин, а </w:t>
      </w:r>
      <w:r w:rsidRPr="00C849A8">
        <w:rPr>
          <w:rFonts w:ascii="Times New Roman" w:hAnsi="Times New Roman" w:cs="Times New Roman"/>
          <w:sz w:val="28"/>
          <w:szCs w:val="28"/>
        </w:rPr>
        <w:t xml:space="preserve">холостого (откатка) 115 и 76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>м/мин.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 xml:space="preserve">Тележки для </w:t>
      </w:r>
      <w:proofErr w:type="spellStart"/>
      <w:r w:rsidRPr="00C849A8">
        <w:rPr>
          <w:rFonts w:ascii="Times New Roman" w:hAnsi="Times New Roman" w:cs="Times New Roman"/>
          <w:sz w:val="28"/>
          <w:szCs w:val="28"/>
        </w:rPr>
        <w:t>широкопросветных</w:t>
      </w:r>
      <w:proofErr w:type="spellEnd"/>
      <w:r w:rsidRPr="00C849A8">
        <w:rPr>
          <w:rFonts w:ascii="Times New Roman" w:hAnsi="Times New Roman" w:cs="Times New Roman"/>
          <w:sz w:val="28"/>
          <w:szCs w:val="28"/>
        </w:rPr>
        <w:t xml:space="preserve"> рам имеют скорость подкатки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 xml:space="preserve">28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 xml:space="preserve">м/мин, </w:t>
      </w:r>
      <w:r w:rsidRPr="00C849A8">
        <w:rPr>
          <w:rFonts w:ascii="Times New Roman" w:hAnsi="Times New Roman" w:cs="Times New Roman"/>
          <w:sz w:val="28"/>
          <w:szCs w:val="28"/>
        </w:rPr>
        <w:t xml:space="preserve">а откатки 56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 xml:space="preserve">м/мин. </w:t>
      </w:r>
      <w:r w:rsidRPr="00C849A8">
        <w:rPr>
          <w:rFonts w:ascii="Times New Roman" w:hAnsi="Times New Roman" w:cs="Times New Roman"/>
          <w:sz w:val="28"/>
          <w:szCs w:val="28"/>
        </w:rPr>
        <w:t>Суммарная мощность двух электродвигателей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 xml:space="preserve">около 4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>кет.</w:t>
      </w: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10EB3B4" wp14:editId="0C10FD3A">
            <wp:simplePos x="0" y="0"/>
            <wp:positionH relativeFrom="column">
              <wp:posOffset>-272613</wp:posOffset>
            </wp:positionH>
            <wp:positionV relativeFrom="paragraph">
              <wp:posOffset>150388</wp:posOffset>
            </wp:positionV>
            <wp:extent cx="5944590" cy="242256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9" b="21450"/>
                    <a:stretch/>
                  </pic:blipFill>
                  <pic:spPr bwMode="auto">
                    <a:xfrm>
                      <a:off x="0" y="0"/>
                      <a:ext cx="5944590" cy="24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C849A8" w:rsidRDefault="00C849A8" w:rsidP="00C849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49A8">
        <w:rPr>
          <w:rFonts w:ascii="Times New Roman" w:hAnsi="Times New Roman" w:cs="Times New Roman"/>
          <w:sz w:val="24"/>
          <w:szCs w:val="24"/>
        </w:rPr>
        <w:t xml:space="preserve">Рисунок 72 </w:t>
      </w:r>
      <w:r w:rsidRPr="00C849A8">
        <w:rPr>
          <w:rFonts w:ascii="Times New Roman" w:hAnsi="Times New Roman" w:cs="Times New Roman"/>
          <w:b/>
          <w:bCs/>
          <w:sz w:val="24"/>
          <w:szCs w:val="24"/>
        </w:rPr>
        <w:t>Тележка с пневматическим зажимом бревна: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49A8">
        <w:rPr>
          <w:rFonts w:ascii="Times New Roman" w:hAnsi="Times New Roman" w:cs="Times New Roman"/>
          <w:sz w:val="24"/>
          <w:szCs w:val="24"/>
        </w:rPr>
        <w:t xml:space="preserve">/ — электродвигатель; </w:t>
      </w:r>
      <w:r w:rsidRPr="00C849A8">
        <w:rPr>
          <w:rFonts w:ascii="Times New Roman" w:hAnsi="Times New Roman" w:cs="Times New Roman"/>
          <w:i/>
          <w:iCs/>
          <w:sz w:val="24"/>
          <w:szCs w:val="24"/>
        </w:rPr>
        <w:t xml:space="preserve">2 </w:t>
      </w:r>
      <w:r w:rsidRPr="00C849A8">
        <w:rPr>
          <w:rFonts w:ascii="Times New Roman" w:hAnsi="Times New Roman" w:cs="Times New Roman"/>
          <w:sz w:val="24"/>
          <w:szCs w:val="24"/>
        </w:rPr>
        <w:t xml:space="preserve">— рукоятка включения электродвигателя; </w:t>
      </w:r>
      <w:r w:rsidRPr="00C849A8">
        <w:rPr>
          <w:rFonts w:ascii="Times New Roman" w:hAnsi="Times New Roman" w:cs="Times New Roman"/>
          <w:i/>
          <w:iCs/>
          <w:sz w:val="24"/>
          <w:szCs w:val="24"/>
        </w:rPr>
        <w:t xml:space="preserve">3 </w:t>
      </w:r>
      <w:r w:rsidRPr="00C849A8">
        <w:rPr>
          <w:rFonts w:ascii="Times New Roman" w:hAnsi="Times New Roman" w:cs="Times New Roman"/>
          <w:sz w:val="24"/>
          <w:szCs w:val="24"/>
        </w:rPr>
        <w:t xml:space="preserve">— зубчатые ролики; </w:t>
      </w:r>
      <w:r w:rsidRPr="00C849A8">
        <w:rPr>
          <w:rFonts w:ascii="Times New Roman" w:hAnsi="Times New Roman" w:cs="Times New Roman"/>
          <w:i/>
          <w:iCs/>
          <w:sz w:val="24"/>
          <w:szCs w:val="24"/>
        </w:rPr>
        <w:t xml:space="preserve">4 </w:t>
      </w:r>
      <w:r w:rsidRPr="00C849A8">
        <w:rPr>
          <w:rFonts w:ascii="Times New Roman" w:hAnsi="Times New Roman" w:cs="Times New Roman"/>
          <w:sz w:val="24"/>
          <w:szCs w:val="24"/>
        </w:rPr>
        <w:t xml:space="preserve">— роликовый прижим; 5 — </w:t>
      </w:r>
      <w:proofErr w:type="gramStart"/>
      <w:r w:rsidRPr="00C849A8">
        <w:rPr>
          <w:rFonts w:ascii="Times New Roman" w:hAnsi="Times New Roman" w:cs="Times New Roman"/>
          <w:sz w:val="24"/>
          <w:szCs w:val="24"/>
        </w:rPr>
        <w:t>пневматический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849A8">
        <w:rPr>
          <w:rFonts w:ascii="Times New Roman" w:hAnsi="Times New Roman" w:cs="Times New Roman"/>
          <w:sz w:val="24"/>
          <w:szCs w:val="24"/>
        </w:rPr>
        <w:t>цилиндр</w:t>
      </w:r>
      <w:proofErr w:type="gramEnd"/>
      <w:r w:rsidRPr="00C849A8">
        <w:rPr>
          <w:rFonts w:ascii="Times New Roman" w:hAnsi="Times New Roman" w:cs="Times New Roman"/>
          <w:sz w:val="24"/>
          <w:szCs w:val="24"/>
        </w:rPr>
        <w:t xml:space="preserve">; </w:t>
      </w:r>
      <w:r w:rsidRPr="00C849A8">
        <w:rPr>
          <w:rFonts w:ascii="Times New Roman" w:hAnsi="Times New Roman" w:cs="Times New Roman"/>
          <w:i/>
          <w:iCs/>
          <w:sz w:val="24"/>
          <w:szCs w:val="24"/>
        </w:rPr>
        <w:t xml:space="preserve">6 </w:t>
      </w:r>
      <w:r w:rsidRPr="00C849A8">
        <w:rPr>
          <w:rFonts w:ascii="Times New Roman" w:hAnsi="Times New Roman" w:cs="Times New Roman"/>
          <w:sz w:val="24"/>
          <w:szCs w:val="24"/>
        </w:rPr>
        <w:t xml:space="preserve">— рукоятка включения </w:t>
      </w:r>
      <w:proofErr w:type="spellStart"/>
      <w:r w:rsidRPr="00C849A8">
        <w:rPr>
          <w:rFonts w:ascii="Times New Roman" w:hAnsi="Times New Roman" w:cs="Times New Roman"/>
          <w:sz w:val="24"/>
          <w:szCs w:val="24"/>
        </w:rPr>
        <w:t>пневмоцилиндра</w:t>
      </w:r>
      <w:proofErr w:type="spellEnd"/>
      <w:r w:rsidRPr="00C849A8">
        <w:rPr>
          <w:rFonts w:ascii="Times New Roman" w:hAnsi="Times New Roman" w:cs="Times New Roman"/>
          <w:sz w:val="24"/>
          <w:szCs w:val="24"/>
        </w:rPr>
        <w:t>; 7 — штурвал; 8 — педаль</w:t>
      </w:r>
    </w:p>
    <w:p w:rsidR="00C849A8" w:rsidRPr="00C849A8" w:rsidRDefault="00C849A8" w:rsidP="00C849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 xml:space="preserve">В современных лесопильных рамах навалкой и </w:t>
      </w:r>
      <w:proofErr w:type="spellStart"/>
      <w:r w:rsidRPr="00C849A8">
        <w:rPr>
          <w:rFonts w:ascii="Times New Roman" w:hAnsi="Times New Roman" w:cs="Times New Roman"/>
          <w:sz w:val="28"/>
          <w:szCs w:val="28"/>
        </w:rPr>
        <w:t>направлениембревна</w:t>
      </w:r>
      <w:proofErr w:type="spellEnd"/>
      <w:r w:rsidRPr="00C849A8">
        <w:rPr>
          <w:rFonts w:ascii="Times New Roman" w:hAnsi="Times New Roman" w:cs="Times New Roman"/>
          <w:sz w:val="28"/>
          <w:szCs w:val="28"/>
        </w:rPr>
        <w:t xml:space="preserve"> управляют не только с тележки, но и с пульта </w:t>
      </w:r>
      <w:proofErr w:type="spellStart"/>
      <w:proofErr w:type="gramStart"/>
      <w:r w:rsidRPr="00C849A8">
        <w:rPr>
          <w:rFonts w:ascii="Times New Roman" w:hAnsi="Times New Roman" w:cs="Times New Roman"/>
          <w:sz w:val="28"/>
          <w:szCs w:val="28"/>
        </w:rPr>
        <w:t>управления,находящегося</w:t>
      </w:r>
      <w:proofErr w:type="spellEnd"/>
      <w:proofErr w:type="gramEnd"/>
      <w:r w:rsidRPr="00C849A8">
        <w:rPr>
          <w:rFonts w:ascii="Times New Roman" w:hAnsi="Times New Roman" w:cs="Times New Roman"/>
          <w:sz w:val="28"/>
          <w:szCs w:val="28"/>
        </w:rPr>
        <w:t xml:space="preserve"> около рамы. Стационарное положение рамщика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 xml:space="preserve">улучшает условия его работы, так как освобождает от </w:t>
      </w:r>
      <w:proofErr w:type="spellStart"/>
      <w:r w:rsidRPr="00C849A8">
        <w:rPr>
          <w:rFonts w:ascii="Times New Roman" w:hAnsi="Times New Roman" w:cs="Times New Roman"/>
          <w:sz w:val="28"/>
          <w:szCs w:val="28"/>
        </w:rPr>
        <w:t>необходимостичасто</w:t>
      </w:r>
      <w:proofErr w:type="spellEnd"/>
      <w:r w:rsidRPr="00C849A8">
        <w:rPr>
          <w:rFonts w:ascii="Times New Roman" w:hAnsi="Times New Roman" w:cs="Times New Roman"/>
          <w:sz w:val="28"/>
          <w:szCs w:val="28"/>
        </w:rPr>
        <w:t xml:space="preserve"> перемещаться с тележкой вперед и назад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и от воздействия поступательных и возвратных сил инерции.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>Тележка с пневматическим прижимом показана на рис. 72.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Давление воздуха в пневматическом устройстве от компрессорной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 xml:space="preserve">установки составляет </w:t>
      </w:r>
      <w:r w:rsidRPr="00C849A8">
        <w:rPr>
          <w:rFonts w:ascii="Times New Roman" w:hAnsi="Times New Roman" w:cs="Times New Roman"/>
          <w:sz w:val="28"/>
          <w:szCs w:val="28"/>
        </w:rPr>
        <w:lastRenderedPageBreak/>
        <w:t xml:space="preserve">6—7 </w:t>
      </w:r>
      <w:proofErr w:type="spellStart"/>
      <w:r w:rsidRPr="00C849A8">
        <w:rPr>
          <w:rFonts w:ascii="Times New Roman" w:hAnsi="Times New Roman" w:cs="Times New Roman"/>
          <w:i/>
          <w:iCs/>
          <w:sz w:val="28"/>
          <w:szCs w:val="28"/>
        </w:rPr>
        <w:t>ати</w:t>
      </w:r>
      <w:proofErr w:type="spellEnd"/>
      <w:r w:rsidRPr="00C849A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C849A8">
        <w:rPr>
          <w:rFonts w:ascii="Times New Roman" w:hAnsi="Times New Roman" w:cs="Times New Roman"/>
          <w:sz w:val="28"/>
          <w:szCs w:val="28"/>
        </w:rPr>
        <w:t>Бревно зажимается тремя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зубчатыми роликами: двумя нижними и одним верхним. Нижние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ролики, вращаясь, поворачивают бревно в нужных пределах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 xml:space="preserve">для запуска в раму. Тележка имеет электродвигатель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>1,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 xml:space="preserve">включаемый рукояткой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 xml:space="preserve">2, </w:t>
      </w:r>
      <w:r w:rsidRPr="00C849A8">
        <w:rPr>
          <w:rFonts w:ascii="Times New Roman" w:hAnsi="Times New Roman" w:cs="Times New Roman"/>
          <w:sz w:val="28"/>
          <w:szCs w:val="28"/>
        </w:rPr>
        <w:t xml:space="preserve">который вращает зубчатые ролики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>3.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 xml:space="preserve">Над роликами помещен роликовый прижим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 xml:space="preserve">4, </w:t>
      </w:r>
      <w:r w:rsidRPr="00C849A8">
        <w:rPr>
          <w:rFonts w:ascii="Times New Roman" w:hAnsi="Times New Roman" w:cs="Times New Roman"/>
          <w:sz w:val="28"/>
          <w:szCs w:val="28"/>
        </w:rPr>
        <w:t>действующий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49A8">
        <w:rPr>
          <w:rFonts w:ascii="Times New Roman" w:hAnsi="Times New Roman" w:cs="Times New Roman"/>
          <w:sz w:val="28"/>
          <w:szCs w:val="28"/>
        </w:rPr>
        <w:t>пневмоцилиндра</w:t>
      </w:r>
      <w:proofErr w:type="spellEnd"/>
      <w:r w:rsidRPr="00C849A8">
        <w:rPr>
          <w:rFonts w:ascii="Times New Roman" w:hAnsi="Times New Roman" w:cs="Times New Roman"/>
          <w:sz w:val="28"/>
          <w:szCs w:val="28"/>
        </w:rPr>
        <w:t xml:space="preserve"> 5, включаемого нажимом на рукоятку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 xml:space="preserve">6. </w:t>
      </w:r>
      <w:proofErr w:type="gramStart"/>
      <w:r w:rsidRPr="00C849A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849A8">
        <w:rPr>
          <w:rFonts w:ascii="Times New Roman" w:hAnsi="Times New Roman" w:cs="Times New Roman"/>
          <w:sz w:val="28"/>
          <w:szCs w:val="28"/>
        </w:rPr>
        <w:t xml:space="preserve"> а з ворот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бревна осуществляется электродвигателем, перемещение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его в сторону — штурвалом 7. Ход тележки включается педалями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i/>
          <w:iCs/>
          <w:sz w:val="28"/>
          <w:szCs w:val="28"/>
        </w:rPr>
        <w:t xml:space="preserve">8 </w:t>
      </w:r>
      <w:r w:rsidRPr="00C849A8">
        <w:rPr>
          <w:rFonts w:ascii="Times New Roman" w:hAnsi="Times New Roman" w:cs="Times New Roman"/>
          <w:sz w:val="28"/>
          <w:szCs w:val="28"/>
        </w:rPr>
        <w:t>и осуществляется двумя цепями: прямого и обратного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хода.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>На тележке имеется вентиль, позволяющий на расстоянии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управлять подъемом и нажимом вальцов лесопильной рамы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бревно. Это устройство приобретает особенное значение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распиловке бревен комлем вперед, когда вследствие разницы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диаметров вершины и комля необходимо поднимать вальцы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после прохода каждого бревна.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>Конструкция тележек этого типа позволяет наваливать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бревно на тележку и захватывать его не в конце, а в любом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месте по длине. Это дает возможность регулировать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и точку зажима бревна в зависимости от скорости распиловки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и обратного хода тележки.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>Для лесопильных рам легкого типа, обычно устанавливаемых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во временных и малопроизводительных цехах, применяются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немеханизированные рамные тележки с упрощенными устройствами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для закрепления бревна (клещевыми, или рычажными)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и с ручной подачей и откаткой тележки. Эти тележки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требуют значительной затраты физической силы рабочих.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>Для поддержания переднего конца бревна служит поддерживающая</w:t>
      </w:r>
    </w:p>
    <w:p w:rsidR="00C849A8" w:rsidRPr="00C849A8" w:rsidRDefault="00C849A8" w:rsidP="00C849A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t>тележка (рис. 73), представляющая собой опору,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передвигающуюся по рельсам на четырех колесах. Для центрирования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бревна служит выемка или два свободно вращающихся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ролика, поставленные рядом. Вращение роликов облегчает поворот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бревна, производимый клещами зажимной тележки.</w:t>
      </w:r>
    </w:p>
    <w:p w:rsidR="00583B02" w:rsidRDefault="00C849A8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9A8">
        <w:rPr>
          <w:rFonts w:ascii="Times New Roman" w:hAnsi="Times New Roman" w:cs="Times New Roman"/>
          <w:sz w:val="28"/>
          <w:szCs w:val="28"/>
        </w:rPr>
        <w:lastRenderedPageBreak/>
        <w:t>Высота поддерживающей тележки должна быть такой, чтобы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низ бревна был несколько ниже верхней кромки нижнего подающего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вальца лесопильной рамы. Тогда бревно при поступлении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в раму будет несколько приподниматься зубьями вращающегося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вальца и лучше, увлекаться в раму. Поддерживающая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тележка при этом будет освобождаться от нажима бревна и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легче откатываться в исходное положение. Высоту положения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бревна на тележке можно несколько регулировать вращением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рукоятки, при котором обе половины опоры раздвигаются, ролики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расходятся и бревно садится ниже. Обратным вращением</w:t>
      </w:r>
      <w:r w:rsidR="00583B02">
        <w:rPr>
          <w:rFonts w:ascii="Times New Roman" w:hAnsi="Times New Roman" w:cs="Times New Roman"/>
          <w:sz w:val="28"/>
          <w:szCs w:val="28"/>
        </w:rPr>
        <w:t xml:space="preserve"> </w:t>
      </w:r>
      <w:r w:rsidRPr="00C849A8">
        <w:rPr>
          <w:rFonts w:ascii="Times New Roman" w:hAnsi="Times New Roman" w:cs="Times New Roman"/>
          <w:sz w:val="28"/>
          <w:szCs w:val="28"/>
        </w:rPr>
        <w:t>рукоятки ролики сближаются и опорные точки поднимаютс</w:t>
      </w:r>
      <w:r w:rsidR="00583B02">
        <w:rPr>
          <w:rFonts w:ascii="Times New Roman" w:hAnsi="Times New Roman" w:cs="Times New Roman"/>
          <w:sz w:val="28"/>
          <w:szCs w:val="28"/>
        </w:rPr>
        <w:t>я</w:t>
      </w:r>
    </w:p>
    <w:p w:rsidR="00583B02" w:rsidRDefault="00583B02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789F9D9" wp14:editId="2342BDA5">
            <wp:simplePos x="0" y="0"/>
            <wp:positionH relativeFrom="column">
              <wp:posOffset>448414</wp:posOffset>
            </wp:positionH>
            <wp:positionV relativeFrom="paragraph">
              <wp:posOffset>145529</wp:posOffset>
            </wp:positionV>
            <wp:extent cx="5937609" cy="2306471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23" b="49684"/>
                    <a:stretch/>
                  </pic:blipFill>
                  <pic:spPr bwMode="auto">
                    <a:xfrm>
                      <a:off x="0" y="0"/>
                      <a:ext cx="5941464" cy="23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B02" w:rsidRDefault="00583B02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B02" w:rsidRDefault="00583B02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B02" w:rsidRDefault="00583B02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171" w:rsidRDefault="00053171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171" w:rsidRDefault="00053171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171" w:rsidRDefault="00053171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171" w:rsidRDefault="00053171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Default="00053171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73 Поддерживающая тележка у лесопильной рамы</w:t>
      </w:r>
    </w:p>
    <w:p w:rsidR="00053171" w:rsidRPr="00C849A8" w:rsidRDefault="00053171" w:rsidP="00C849A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053171" w:rsidRDefault="00C849A8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sz w:val="28"/>
          <w:szCs w:val="28"/>
        </w:rPr>
        <w:t>Для обеспечения распиловки бревен без межторцовых разрывов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хорошие результаты да</w:t>
      </w:r>
      <w:r w:rsidR="00053171">
        <w:rPr>
          <w:rFonts w:ascii="Times New Roman" w:hAnsi="Times New Roman" w:cs="Times New Roman"/>
          <w:sz w:val="28"/>
          <w:szCs w:val="28"/>
        </w:rPr>
        <w:t xml:space="preserve">ет применение специальной </w:t>
      </w:r>
      <w:proofErr w:type="spellStart"/>
      <w:r w:rsidR="00053171">
        <w:rPr>
          <w:rFonts w:ascii="Times New Roman" w:hAnsi="Times New Roman" w:cs="Times New Roman"/>
          <w:sz w:val="28"/>
          <w:szCs w:val="28"/>
        </w:rPr>
        <w:t>впере</w:t>
      </w:r>
      <w:r w:rsidRPr="00053171">
        <w:rPr>
          <w:rFonts w:ascii="Times New Roman" w:hAnsi="Times New Roman" w:cs="Times New Roman"/>
          <w:sz w:val="28"/>
          <w:szCs w:val="28"/>
        </w:rPr>
        <w:t>дирамной</w:t>
      </w:r>
      <w:proofErr w:type="spellEnd"/>
      <w:r w:rsidRPr="00053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3171">
        <w:rPr>
          <w:rFonts w:ascii="Times New Roman" w:hAnsi="Times New Roman" w:cs="Times New Roman"/>
          <w:sz w:val="28"/>
          <w:szCs w:val="28"/>
        </w:rPr>
        <w:t>перехватной</w:t>
      </w:r>
      <w:proofErr w:type="spellEnd"/>
      <w:r w:rsidRPr="00053171">
        <w:rPr>
          <w:rFonts w:ascii="Times New Roman" w:hAnsi="Times New Roman" w:cs="Times New Roman"/>
          <w:sz w:val="28"/>
          <w:szCs w:val="28"/>
        </w:rPr>
        <w:t xml:space="preserve"> тележки конструкции ЦНИИМОД, работающей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на экспериментальном заводе. Эта тележка позволяет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сократить время оборота и ликвидировать межторцовые разрывы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даже при распиловке тонких бревен с большой величиной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' посылки.</w:t>
      </w:r>
    </w:p>
    <w:p w:rsidR="00C849A8" w:rsidRPr="00053171" w:rsidRDefault="00C849A8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b/>
          <w:bCs/>
          <w:sz w:val="28"/>
          <w:szCs w:val="28"/>
        </w:rPr>
        <w:t xml:space="preserve">Ролики. </w:t>
      </w:r>
      <w:r w:rsidRPr="00053171">
        <w:rPr>
          <w:rFonts w:ascii="Times New Roman" w:hAnsi="Times New Roman" w:cs="Times New Roman"/>
          <w:sz w:val="28"/>
          <w:szCs w:val="28"/>
        </w:rPr>
        <w:t>Для подачи бруса в лесопильную раму второго ряда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служат гладкие и рифленые ролики. Они могут быть приводными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053171">
        <w:rPr>
          <w:rFonts w:ascii="Times New Roman" w:hAnsi="Times New Roman" w:cs="Times New Roman"/>
          <w:sz w:val="28"/>
          <w:szCs w:val="28"/>
        </w:rPr>
        <w:t>неприводными</w:t>
      </w:r>
      <w:proofErr w:type="spellEnd"/>
      <w:r w:rsidRPr="00053171">
        <w:rPr>
          <w:rFonts w:ascii="Times New Roman" w:hAnsi="Times New Roman" w:cs="Times New Roman"/>
          <w:sz w:val="28"/>
          <w:szCs w:val="28"/>
        </w:rPr>
        <w:t>. В последнем случае для облегчения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подгонки бруса иногда один из роликов устраивается с приводом.</w:t>
      </w:r>
    </w:p>
    <w:p w:rsidR="00C849A8" w:rsidRPr="00053171" w:rsidRDefault="00C849A8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sz w:val="28"/>
          <w:szCs w:val="28"/>
        </w:rPr>
        <w:lastRenderedPageBreak/>
        <w:t>Если распиловка на раме второго ряда ведется и вразвал,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и с брусовкой, то перед этой рамой устанавливают такие же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механизмы, как и перед рамой первого ряда, т. е. рамные тележки.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Кроме рамных тележек, могут быть устроены съемные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или передвижные ролики, устанавливаемые при распиловке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бруса и убираемые при распиловке бревен вразвал.</w:t>
      </w:r>
    </w:p>
    <w:p w:rsidR="00053171" w:rsidRDefault="00C849A8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sz w:val="28"/>
          <w:szCs w:val="28"/>
        </w:rPr>
        <w:t>Для ориентировки и центрирований направления бруса в постав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 xml:space="preserve">служит рольганг ПРД-24 (рис. 74) с двумя </w:t>
      </w:r>
      <w:proofErr w:type="spellStart"/>
      <w:proofErr w:type="gramStart"/>
      <w:r w:rsidRPr="00053171">
        <w:rPr>
          <w:rFonts w:ascii="Times New Roman" w:hAnsi="Times New Roman" w:cs="Times New Roman"/>
          <w:sz w:val="28"/>
          <w:szCs w:val="28"/>
        </w:rPr>
        <w:t>манипулято</w:t>
      </w:r>
      <w:proofErr w:type="spellEnd"/>
      <w:r w:rsidRPr="00053171">
        <w:rPr>
          <w:rFonts w:ascii="Times New Roman" w:hAnsi="Times New Roman" w:cs="Times New Roman"/>
          <w:sz w:val="28"/>
          <w:szCs w:val="28"/>
        </w:rPr>
        <w:t>-рами</w:t>
      </w:r>
      <w:proofErr w:type="gramEnd"/>
      <w:r w:rsidRPr="00053171">
        <w:rPr>
          <w:rFonts w:ascii="Times New Roman" w:hAnsi="Times New Roman" w:cs="Times New Roman"/>
          <w:sz w:val="28"/>
          <w:szCs w:val="28"/>
        </w:rPr>
        <w:t xml:space="preserve"> клещевого типа, которые зажимают брус и перемещают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 xml:space="preserve">его для правильного центрирования в </w:t>
      </w:r>
    </w:p>
    <w:p w:rsidR="00053171" w:rsidRDefault="00053171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3171" w:rsidRDefault="00053171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7211" cy="29615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42"/>
                    <a:stretch/>
                  </pic:blipFill>
                  <pic:spPr bwMode="auto">
                    <a:xfrm>
                      <a:off x="0" y="0"/>
                      <a:ext cx="5939790" cy="29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171" w:rsidRDefault="00053171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74 Рольганг перед рамой второго ряда </w:t>
      </w:r>
    </w:p>
    <w:p w:rsidR="00053171" w:rsidRDefault="00053171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9A8" w:rsidRPr="00053171" w:rsidRDefault="00C849A8" w:rsidP="00B42E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sz w:val="28"/>
          <w:szCs w:val="28"/>
        </w:rPr>
        <w:t>постав. Работает рольганг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 xml:space="preserve">следующим образом: брус, положенный </w:t>
      </w:r>
      <w:proofErr w:type="spellStart"/>
      <w:r w:rsidRPr="00053171">
        <w:rPr>
          <w:rFonts w:ascii="Times New Roman" w:hAnsi="Times New Roman" w:cs="Times New Roman"/>
          <w:sz w:val="28"/>
          <w:szCs w:val="28"/>
        </w:rPr>
        <w:t>брусоперекладчиком</w:t>
      </w:r>
      <w:proofErr w:type="spellEnd"/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на ролики, зажимается клещами манипулятора, устанавливается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 xml:space="preserve">по поставу и прижимается специальным прижимным </w:t>
      </w:r>
      <w:proofErr w:type="spellStart"/>
      <w:r w:rsidRPr="00053171">
        <w:rPr>
          <w:rFonts w:ascii="Times New Roman" w:hAnsi="Times New Roman" w:cs="Times New Roman"/>
          <w:sz w:val="28"/>
          <w:szCs w:val="28"/>
        </w:rPr>
        <w:t>роликом.При</w:t>
      </w:r>
      <w:proofErr w:type="spellEnd"/>
      <w:r w:rsidRPr="00053171">
        <w:rPr>
          <w:rFonts w:ascii="Times New Roman" w:hAnsi="Times New Roman" w:cs="Times New Roman"/>
          <w:sz w:val="28"/>
          <w:szCs w:val="28"/>
        </w:rPr>
        <w:t xml:space="preserve"> прижиме клещи автоматически разжимаются, включается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подающий ролик, который и подает брус к вальцам рамы. После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выхода бруса с рольганга прижимной ролик автоматически поднимается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и остается в верхнем положении до включения кнопки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Cambria Math" w:hAnsi="Cambria Math" w:cs="Cambria Math"/>
          <w:sz w:val="28"/>
          <w:szCs w:val="28"/>
        </w:rPr>
        <w:t>≪</w:t>
      </w:r>
      <w:r w:rsidRPr="00053171">
        <w:rPr>
          <w:rFonts w:ascii="Times New Roman" w:hAnsi="Times New Roman" w:cs="Times New Roman"/>
          <w:sz w:val="28"/>
          <w:szCs w:val="28"/>
        </w:rPr>
        <w:t>прижим</w:t>
      </w:r>
      <w:r w:rsidRPr="00053171">
        <w:rPr>
          <w:rFonts w:ascii="Cambria Math" w:hAnsi="Cambria Math" w:cs="Cambria Math"/>
          <w:sz w:val="28"/>
          <w:szCs w:val="28"/>
        </w:rPr>
        <w:t>≫</w:t>
      </w:r>
      <w:r w:rsidRPr="00053171">
        <w:rPr>
          <w:rFonts w:ascii="Times New Roman" w:hAnsi="Times New Roman" w:cs="Times New Roman"/>
          <w:sz w:val="28"/>
          <w:szCs w:val="28"/>
        </w:rPr>
        <w:t>. При выходе бруса из-под прижимного ролика клещи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 xml:space="preserve">манипулятора автоматически устанавливаются </w:t>
      </w:r>
      <w:r w:rsidRPr="00053171">
        <w:rPr>
          <w:rFonts w:ascii="Times New Roman" w:hAnsi="Times New Roman" w:cs="Times New Roman"/>
          <w:sz w:val="28"/>
          <w:szCs w:val="28"/>
        </w:rPr>
        <w:lastRenderedPageBreak/>
        <w:t>для подготовки</w:t>
      </w:r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 xml:space="preserve">к приему следующего бревна. Привод рольганга </w:t>
      </w:r>
      <w:proofErr w:type="spellStart"/>
      <w:r w:rsidRPr="00053171">
        <w:rPr>
          <w:rFonts w:ascii="Times New Roman" w:hAnsi="Times New Roman" w:cs="Times New Roman"/>
          <w:sz w:val="28"/>
          <w:szCs w:val="28"/>
        </w:rPr>
        <w:t>электрогидр</w:t>
      </w:r>
      <w:proofErr w:type="spellEnd"/>
      <w:r w:rsidR="00053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3171">
        <w:rPr>
          <w:rFonts w:ascii="Times New Roman" w:hAnsi="Times New Roman" w:cs="Times New Roman"/>
          <w:sz w:val="28"/>
          <w:szCs w:val="28"/>
        </w:rPr>
        <w:t>авлический</w:t>
      </w:r>
      <w:proofErr w:type="spellEnd"/>
      <w:r w:rsidRPr="00053171">
        <w:rPr>
          <w:rFonts w:ascii="Times New Roman" w:hAnsi="Times New Roman" w:cs="Times New Roman"/>
          <w:sz w:val="28"/>
          <w:szCs w:val="28"/>
        </w:rPr>
        <w:t>.</w:t>
      </w:r>
    </w:p>
    <w:p w:rsidR="00C849A8" w:rsidRPr="00053171" w:rsidRDefault="00C849A8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sz w:val="28"/>
          <w:szCs w:val="28"/>
        </w:rPr>
        <w:t>Для ориентации кривых бревен требуется дополнительно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третий манипулятор, или же один, передний манипулятор должен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иметь возможность не только поперечного, но и продольного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перемещения для зажима бревна в соответствующем месте,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с надлежащим центрированием оси бревна в постав.</w:t>
      </w:r>
    </w:p>
    <w:p w:rsidR="00C849A8" w:rsidRPr="00053171" w:rsidRDefault="00C849A8" w:rsidP="000531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sz w:val="28"/>
          <w:szCs w:val="28"/>
        </w:rPr>
        <w:t>Для центрирования бруса по поставу применяют также роликовые</w:t>
      </w:r>
    </w:p>
    <w:p w:rsidR="00B42E09" w:rsidRDefault="00C849A8" w:rsidP="00B42E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sz w:val="28"/>
          <w:szCs w:val="28"/>
        </w:rPr>
        <w:t>аппараты двух типов.</w:t>
      </w:r>
    </w:p>
    <w:p w:rsidR="00C849A8" w:rsidRDefault="00B42E09" w:rsidP="00B42E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9A8" w:rsidRPr="00053171">
        <w:rPr>
          <w:rFonts w:ascii="Times New Roman" w:hAnsi="Times New Roman" w:cs="Times New Roman"/>
          <w:sz w:val="28"/>
          <w:szCs w:val="28"/>
        </w:rPr>
        <w:t>Первый тип аппарата (рис. 75) представляет собой приводной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9A8" w:rsidRPr="00053171">
        <w:rPr>
          <w:rFonts w:ascii="Times New Roman" w:hAnsi="Times New Roman" w:cs="Times New Roman"/>
          <w:sz w:val="28"/>
          <w:szCs w:val="28"/>
        </w:rPr>
        <w:t>рифленый ролик /, поворачивающийся посредством рычага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9A8" w:rsidRPr="00053171">
        <w:rPr>
          <w:rFonts w:ascii="Times New Roman" w:hAnsi="Times New Roman" w:cs="Times New Roman"/>
          <w:sz w:val="28"/>
          <w:szCs w:val="28"/>
        </w:rPr>
        <w:t xml:space="preserve">по круговым направляющим </w:t>
      </w:r>
      <w:r w:rsidR="00C849A8" w:rsidRPr="00053171">
        <w:rPr>
          <w:rFonts w:ascii="Times New Roman" w:hAnsi="Times New Roman" w:cs="Times New Roman"/>
          <w:i/>
          <w:iCs/>
          <w:sz w:val="28"/>
          <w:szCs w:val="28"/>
        </w:rPr>
        <w:t xml:space="preserve">3 </w:t>
      </w:r>
      <w:r w:rsidR="00C849A8" w:rsidRPr="00053171">
        <w:rPr>
          <w:rFonts w:ascii="Times New Roman" w:hAnsi="Times New Roman" w:cs="Times New Roman"/>
          <w:sz w:val="28"/>
          <w:szCs w:val="28"/>
        </w:rPr>
        <w:t>в горизонтальной плоскости.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9A8" w:rsidRPr="00053171">
        <w:rPr>
          <w:rFonts w:ascii="Times New Roman" w:hAnsi="Times New Roman" w:cs="Times New Roman"/>
          <w:sz w:val="28"/>
          <w:szCs w:val="28"/>
        </w:rPr>
        <w:t xml:space="preserve">повороте ролика один его конец несколько поднимается. </w:t>
      </w:r>
      <w:proofErr w:type="gramStart"/>
      <w:r w:rsidR="00C849A8" w:rsidRPr="00053171">
        <w:rPr>
          <w:rFonts w:ascii="Times New Roman" w:hAnsi="Times New Roman" w:cs="Times New Roman"/>
          <w:sz w:val="28"/>
          <w:szCs w:val="28"/>
        </w:rPr>
        <w:t>Действуя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49A8" w:rsidRPr="00053171">
        <w:rPr>
          <w:rFonts w:ascii="Times New Roman" w:hAnsi="Times New Roman" w:cs="Times New Roman"/>
          <w:sz w:val="28"/>
          <w:szCs w:val="28"/>
        </w:rPr>
        <w:t>рычагом</w:t>
      </w:r>
      <w:proofErr w:type="gramEnd"/>
      <w:r w:rsidR="00C849A8" w:rsidRPr="00053171">
        <w:rPr>
          <w:rFonts w:ascii="Times New Roman" w:hAnsi="Times New Roman" w:cs="Times New Roman"/>
          <w:sz w:val="28"/>
          <w:szCs w:val="28"/>
        </w:rPr>
        <w:t xml:space="preserve"> управления, рамщик поворачивает ролик в нужную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9A8" w:rsidRPr="00053171">
        <w:rPr>
          <w:rFonts w:ascii="Times New Roman" w:hAnsi="Times New Roman" w:cs="Times New Roman"/>
          <w:sz w:val="28"/>
          <w:szCs w:val="28"/>
        </w:rPr>
        <w:t>сторону, вследствие чего происходит боковое смещение бруса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9A8" w:rsidRPr="00053171">
        <w:rPr>
          <w:rFonts w:ascii="Times New Roman" w:hAnsi="Times New Roman" w:cs="Times New Roman"/>
          <w:sz w:val="28"/>
          <w:szCs w:val="28"/>
        </w:rPr>
        <w:t>в соответствующую (правую или левую) сторону.</w:t>
      </w:r>
    </w:p>
    <w:p w:rsidR="00B42E09" w:rsidRDefault="00B42E09" w:rsidP="00B42E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E09" w:rsidRDefault="00B42E09" w:rsidP="00B42E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4509797" wp14:editId="32D44DAE">
            <wp:extent cx="5935412" cy="2430379"/>
            <wp:effectExtent l="0" t="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9" b="50000"/>
                    <a:stretch/>
                  </pic:blipFill>
                  <pic:spPr bwMode="auto">
                    <a:xfrm>
                      <a:off x="0" y="0"/>
                      <a:ext cx="5939790" cy="24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E09" w:rsidRDefault="00B42E09" w:rsidP="00B42E0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2E09" w:rsidRPr="00B42E09" w:rsidRDefault="00B42E09" w:rsidP="00B42E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2E09">
        <w:rPr>
          <w:rFonts w:ascii="Times New Roman" w:hAnsi="Times New Roman" w:cs="Times New Roman"/>
          <w:sz w:val="24"/>
          <w:szCs w:val="24"/>
        </w:rPr>
        <w:t xml:space="preserve">Рисунок 75 </w:t>
      </w:r>
      <w:r w:rsidRPr="00B42E09">
        <w:rPr>
          <w:rFonts w:ascii="Times New Roman" w:hAnsi="Times New Roman" w:cs="Times New Roman"/>
          <w:b/>
          <w:bCs/>
          <w:sz w:val="24"/>
          <w:szCs w:val="24"/>
        </w:rPr>
        <w:t>Аппарат для заправки бруса в лесопильную раму:</w:t>
      </w:r>
    </w:p>
    <w:p w:rsidR="00B42E09" w:rsidRPr="00B42E09" w:rsidRDefault="00B42E09" w:rsidP="00B42E09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42E09">
        <w:rPr>
          <w:rFonts w:ascii="Times New Roman" w:hAnsi="Times New Roman" w:cs="Times New Roman"/>
          <w:sz w:val="24"/>
          <w:szCs w:val="24"/>
        </w:rPr>
        <w:t xml:space="preserve">/ —рифленый ролик; 2 — рычаг; </w:t>
      </w:r>
      <w:r w:rsidRPr="00B42E09">
        <w:rPr>
          <w:rFonts w:ascii="Times New Roman" w:hAnsi="Times New Roman" w:cs="Times New Roman"/>
          <w:i/>
          <w:iCs/>
          <w:sz w:val="24"/>
          <w:szCs w:val="24"/>
        </w:rPr>
        <w:t xml:space="preserve">3 — </w:t>
      </w:r>
      <w:r w:rsidRPr="00B42E09">
        <w:rPr>
          <w:rFonts w:ascii="Times New Roman" w:hAnsi="Times New Roman" w:cs="Times New Roman"/>
          <w:sz w:val="24"/>
          <w:szCs w:val="24"/>
        </w:rPr>
        <w:t>направляющие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171">
        <w:rPr>
          <w:rFonts w:ascii="Times New Roman" w:hAnsi="Times New Roman" w:cs="Times New Roman"/>
          <w:sz w:val="28"/>
          <w:szCs w:val="28"/>
        </w:rPr>
        <w:t>Второй тип аппарата для центрирования бруса в лесопильную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раму состоит из трех параллельных роликов. Два крайних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>приводных ролика имеют винтовые нарезки, один — правую,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053171">
        <w:rPr>
          <w:rFonts w:ascii="Times New Roman" w:hAnsi="Times New Roman" w:cs="Times New Roman"/>
          <w:sz w:val="28"/>
          <w:szCs w:val="28"/>
        </w:rPr>
        <w:t xml:space="preserve">а другой — левую. Третий, средний, ролик — рифленый </w:t>
      </w:r>
      <w:proofErr w:type="spellStart"/>
      <w:r w:rsidRPr="00053171">
        <w:rPr>
          <w:rFonts w:ascii="Times New Roman" w:hAnsi="Times New Roman" w:cs="Times New Roman"/>
          <w:sz w:val="28"/>
          <w:szCs w:val="28"/>
        </w:rPr>
        <w:t>неприводной.</w:t>
      </w:r>
      <w:r w:rsidRPr="00B42E09">
        <w:rPr>
          <w:rFonts w:ascii="Times New Roman" w:hAnsi="Times New Roman" w:cs="Times New Roman"/>
          <w:sz w:val="28"/>
          <w:szCs w:val="28"/>
        </w:rPr>
        <w:t>Крайние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ролики установлены на концах </w:t>
      </w:r>
      <w:r w:rsidRPr="00B42E09">
        <w:rPr>
          <w:rFonts w:ascii="Times New Roman" w:hAnsi="Times New Roman" w:cs="Times New Roman"/>
          <w:sz w:val="28"/>
          <w:szCs w:val="28"/>
        </w:rPr>
        <w:lastRenderedPageBreak/>
        <w:t>коромысла, а средний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— в центре его. Качание коромысла осуществляется системой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рычагов от рукоятки или педали. При подъеме одного конца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коромысла конец бруса опирается на поднятый ролик и благодаря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винтовой нарезке ролика смещается в соответствующую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сторону. При переводе рычага и подъеме другого конца коромысла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 роликом винтовая нарезка этого ролика, имея противоположное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направление, перемещает конец бруса в противоположную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сторону. При установке коромысла в горизонтальное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положение наивысшее положение занимает средний ролик, не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имеющий винтовой нарезки. Опирающийся на него брус продвигается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вперед по прямому направлению без смещения.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b/>
          <w:sz w:val="28"/>
          <w:szCs w:val="28"/>
        </w:rPr>
        <w:t>Конвейеры.</w:t>
      </w:r>
      <w:r w:rsidRPr="00B42E09">
        <w:rPr>
          <w:rFonts w:ascii="Times New Roman" w:hAnsi="Times New Roman" w:cs="Times New Roman"/>
          <w:sz w:val="28"/>
          <w:szCs w:val="28"/>
        </w:rPr>
        <w:t xml:space="preserve"> При распиловке бревен с большой посылкой,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а также коротких бревен зажимная тележка часто не успевает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обернуться за то время, пока допиливается конец бревна после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расцепления клещей тележки. При этом между бревнами образуются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межторцовые разрезы, что снижает </w:t>
      </w:r>
      <w:proofErr w:type="gramStart"/>
      <w:r w:rsidRPr="00B42E09">
        <w:rPr>
          <w:rFonts w:ascii="Times New Roman" w:hAnsi="Times New Roman" w:cs="Times New Roman"/>
          <w:sz w:val="28"/>
          <w:szCs w:val="28"/>
        </w:rPr>
        <w:t>производительность</w:t>
      </w:r>
      <w:r w:rsidR="00B42E09">
        <w:rPr>
          <w:rFonts w:ascii="Times New Roman" w:hAnsi="Times New Roman" w:cs="Times New Roman"/>
          <w:sz w:val="28"/>
          <w:szCs w:val="28"/>
        </w:rPr>
        <w:t xml:space="preserve">  </w:t>
      </w:r>
      <w:r w:rsidRPr="00B42E09">
        <w:rPr>
          <w:rFonts w:ascii="Times New Roman" w:hAnsi="Times New Roman" w:cs="Times New Roman"/>
          <w:sz w:val="28"/>
          <w:szCs w:val="28"/>
        </w:rPr>
        <w:t>лесопильной</w:t>
      </w:r>
      <w:proofErr w:type="gramEnd"/>
      <w:r w:rsidRPr="00B42E09">
        <w:rPr>
          <w:rFonts w:ascii="Times New Roman" w:hAnsi="Times New Roman" w:cs="Times New Roman"/>
          <w:sz w:val="28"/>
          <w:szCs w:val="28"/>
        </w:rPr>
        <w:t xml:space="preserve"> рамы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. Во избежание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указанного недостатка в некоторых случаях вместо тележек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впереди рамы устанавливают конвейеры.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Конвейеры встречаются трех типов: а) с роликовой подачей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бревен, б) с применением портальных тележек, в) с непрерывной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цепной подачей бревен.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Конвейеры первого типа представляют собой систему приводных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седловидных роликов, по которым бревно движется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 лесопильную раму. Для закрепления бревна перед входом его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 вальцы лесопильной рамы над тремя последними седловидными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роликами устанавливают верхние прижимные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неприводные</w:t>
      </w:r>
      <w:proofErr w:type="spellEnd"/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ролики. Для поперечного разворота бревна по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метику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служит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цепной механизм. Привод конвейера осуществляется или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от вальцов лесопильной рамы, или же самостоятельным двигателем,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сблокированным с лесопильной рамой.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Другой тип конвейера имеет портальную тележку для зажима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бревна. Портальная тележка дает возможность сократить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цикл работы, так как освобождение и зажатие бревна может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производиться с большей гибкостью в отношении места и времени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оборота тележки. Продолжительность оборота </w:t>
      </w:r>
      <w:r w:rsidRPr="00B42E09">
        <w:rPr>
          <w:rFonts w:ascii="Times New Roman" w:hAnsi="Times New Roman" w:cs="Times New Roman"/>
          <w:sz w:val="28"/>
          <w:szCs w:val="28"/>
        </w:rPr>
        <w:lastRenderedPageBreak/>
        <w:t>конвейерной</w:t>
      </w:r>
      <w:r w:rsidR="00B42E09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портальной тележки составляет около 5—6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сек, </w:t>
      </w:r>
      <w:r w:rsidRPr="00B42E09">
        <w:rPr>
          <w:rFonts w:ascii="Times New Roman" w:hAnsi="Times New Roman" w:cs="Times New Roman"/>
          <w:sz w:val="28"/>
          <w:szCs w:val="28"/>
        </w:rPr>
        <w:t>что меньше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времени оборота обычной тележки, составляющего 10—12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>сек</w:t>
      </w:r>
      <w:r w:rsidRPr="00B42E09">
        <w:rPr>
          <w:rFonts w:ascii="Times New Roman" w:hAnsi="Times New Roman" w:cs="Times New Roman"/>
          <w:sz w:val="28"/>
          <w:szCs w:val="28"/>
        </w:rPr>
        <w:t>,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и в известной степени обеспечивает распиловку бревен на больших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скоростях подачи без межторцовых разрывов.</w:t>
      </w:r>
    </w:p>
    <w:p w:rsidR="00C849A8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Третий тип конвейера с непрерывной цепной подачей бревен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системы А. В. Грачева показан на рис. 76. Тяговый орган конвейера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состоит из двух параллельных цепей, приводимых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="001B08F7" w:rsidRPr="00B42E09">
        <w:rPr>
          <w:rFonts w:ascii="Times New Roman" w:hAnsi="Times New Roman" w:cs="Times New Roman"/>
          <w:sz w:val="28"/>
          <w:szCs w:val="28"/>
        </w:rPr>
        <w:t xml:space="preserve">в </w:t>
      </w:r>
      <w:r w:rsidR="001B08F7">
        <w:rPr>
          <w:rFonts w:ascii="Times New Roman" w:hAnsi="Times New Roman" w:cs="Times New Roman"/>
          <w:sz w:val="28"/>
          <w:szCs w:val="28"/>
        </w:rPr>
        <w:t>д</w:t>
      </w:r>
      <w:r w:rsidR="001B08F7" w:rsidRPr="00B42E09">
        <w:rPr>
          <w:rFonts w:ascii="Times New Roman" w:hAnsi="Times New Roman" w:cs="Times New Roman"/>
          <w:sz w:val="28"/>
          <w:szCs w:val="28"/>
        </w:rPr>
        <w:t>вижение от электродвигателя</w:t>
      </w:r>
      <w:r w:rsidR="001B08F7">
        <w:rPr>
          <w:rFonts w:ascii="Times New Roman" w:hAnsi="Times New Roman" w:cs="Times New Roman"/>
          <w:sz w:val="28"/>
          <w:szCs w:val="28"/>
        </w:rPr>
        <w:t xml:space="preserve"> через</w:t>
      </w:r>
    </w:p>
    <w:p w:rsidR="001B08F7" w:rsidRDefault="001B08F7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062" cy="18288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8" b="21067"/>
                    <a:stretch/>
                  </pic:blipFill>
                  <pic:spPr bwMode="auto">
                    <a:xfrm>
                      <a:off x="0" y="0"/>
                      <a:ext cx="5939790" cy="18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9A8" w:rsidRPr="001B08F7" w:rsidRDefault="00C849A8" w:rsidP="001B08F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08F7">
        <w:rPr>
          <w:rFonts w:ascii="Times New Roman" w:hAnsi="Times New Roman" w:cs="Times New Roman"/>
          <w:b/>
          <w:bCs/>
          <w:sz w:val="24"/>
          <w:szCs w:val="24"/>
        </w:rPr>
        <w:t>Рис. 76. Конвейер системы А. В. Грачева:</w:t>
      </w:r>
    </w:p>
    <w:p w:rsidR="00C849A8" w:rsidRPr="001B08F7" w:rsidRDefault="00C849A8" w:rsidP="001B08F7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B08F7">
        <w:rPr>
          <w:rFonts w:ascii="Times New Roman" w:hAnsi="Times New Roman" w:cs="Times New Roman"/>
          <w:sz w:val="24"/>
          <w:szCs w:val="24"/>
        </w:rPr>
        <w:t xml:space="preserve">/-бревнотаска; 2 - механизм поворота бревна; </w:t>
      </w:r>
      <w:r w:rsidRPr="001B08F7">
        <w:rPr>
          <w:rFonts w:ascii="Times New Roman" w:hAnsi="Times New Roman" w:cs="Times New Roman"/>
          <w:i/>
          <w:iCs/>
          <w:sz w:val="24"/>
          <w:szCs w:val="24"/>
        </w:rPr>
        <w:t xml:space="preserve">3 - </w:t>
      </w:r>
      <w:r w:rsidRPr="001B08F7">
        <w:rPr>
          <w:rFonts w:ascii="Times New Roman" w:hAnsi="Times New Roman" w:cs="Times New Roman"/>
          <w:sz w:val="24"/>
          <w:szCs w:val="24"/>
        </w:rPr>
        <w:t xml:space="preserve">опорные подушки; </w:t>
      </w:r>
      <w:r w:rsidRPr="001B08F7">
        <w:rPr>
          <w:rFonts w:ascii="Times New Roman" w:hAnsi="Times New Roman" w:cs="Times New Roman"/>
          <w:i/>
          <w:iCs/>
          <w:sz w:val="24"/>
          <w:szCs w:val="24"/>
        </w:rPr>
        <w:t xml:space="preserve">4 </w:t>
      </w:r>
      <w:r w:rsidRPr="001B08F7">
        <w:rPr>
          <w:rFonts w:ascii="Times New Roman" w:hAnsi="Times New Roman" w:cs="Times New Roman"/>
          <w:sz w:val="24"/>
          <w:szCs w:val="24"/>
        </w:rPr>
        <w:t xml:space="preserve">- ролики; </w:t>
      </w:r>
      <w:r w:rsidRPr="001B08F7">
        <w:rPr>
          <w:rFonts w:ascii="Times New Roman" w:hAnsi="Times New Roman" w:cs="Times New Roman"/>
          <w:i/>
          <w:iCs/>
          <w:sz w:val="24"/>
          <w:szCs w:val="24"/>
        </w:rPr>
        <w:t xml:space="preserve">5 - </w:t>
      </w:r>
      <w:r w:rsidRPr="001B08F7">
        <w:rPr>
          <w:rFonts w:ascii="Times New Roman" w:hAnsi="Times New Roman" w:cs="Times New Roman"/>
          <w:sz w:val="24"/>
          <w:szCs w:val="24"/>
        </w:rPr>
        <w:t>цепи; 5 -механизм зажима бревна- 7-лесопильная рама</w:t>
      </w:r>
    </w:p>
    <w:p w:rsidR="00C849A8" w:rsidRPr="00B42E09" w:rsidRDefault="00C849A8" w:rsidP="001B08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звездочки. Цепи соединяются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между собой опорными валиками, на которых размещаются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механизмы зажима бревна, опорные подушки и седловидные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ролики, поддерживающие бревно. Механизм зажима состоит из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двух клещей, прикрепленных на двух противоположных концах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цепей, с автоматическим зажимом и разжимом. Механизм поворота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бревна, устанавливаемый в разрыве между конвейером и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бревнотаской, представляет собой седлообразную опору с четырьмя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приводными поворотными роликами. Бревнотаску помещают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на одной оси с конвейером. Операции бревнотаски и</w:t>
      </w:r>
    </w:p>
    <w:p w:rsidR="00C849A8" w:rsidRPr="00B42E09" w:rsidRDefault="00C849A8" w:rsidP="001B08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конвейера (зажим, поворот, движение бревна) производятся от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четырех электродвигателей, включаемых и выключаемых автоматически.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Этот конвейер характерен тем, что имеет клещевой зажим,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может подавать бревна торец в торец и вместе с тем более или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менее надежно обеспечивает бревно от выверта во время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распиловки.Однако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бревна с большой кривизной и другими дефектами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формы не обеспечены правильной </w:t>
      </w:r>
      <w:r w:rsidRPr="00B42E09">
        <w:rPr>
          <w:rFonts w:ascii="Times New Roman" w:hAnsi="Times New Roman" w:cs="Times New Roman"/>
          <w:sz w:val="28"/>
          <w:szCs w:val="28"/>
        </w:rPr>
        <w:lastRenderedPageBreak/>
        <w:t>распиловкой.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Вопрос о конструировании надежных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впередирамных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конвейеров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еще не решен окончательно. Между тем они необходимы,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особенно в связи с предстоящим выпуском быстроходных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лесопильных рам с увеличенной высотой хода пильной рамки,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т. е. рам с большой скоростью подачи.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b/>
          <w:bCs/>
          <w:sz w:val="28"/>
          <w:szCs w:val="28"/>
        </w:rPr>
        <w:t xml:space="preserve">Светотеневые аппараты. </w:t>
      </w:r>
      <w:r w:rsidRPr="00B42E09">
        <w:rPr>
          <w:rFonts w:ascii="Times New Roman" w:hAnsi="Times New Roman" w:cs="Times New Roman"/>
          <w:sz w:val="28"/>
          <w:szCs w:val="28"/>
        </w:rPr>
        <w:t>Для направления бревна или бруса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 постав применяют светотеневые аппараты. Подобные аппараты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используют также для направления досок в обрезной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станок. Назначение светотеневых аппаратов заключается в том,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чтобы давать на поверхности бруса или доски световые полосы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или теневые линии, соответствующие положению крайних пил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или центральной линии постава. Эти линии позволяют правильно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центрировать брус по всей его длине при направлении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 постав или доску при направлении в обрезной станок. Для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лесопильной рамы можно ограничиться одной щелью или визирным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шнуром, установленным на постоянном месте по центру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постава.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Светотеневой аппарат подвешивается так, чтобы высота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нитей от уровня пола была около 2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м, </w:t>
      </w:r>
      <w:r w:rsidRPr="00B42E09">
        <w:rPr>
          <w:rFonts w:ascii="Times New Roman" w:hAnsi="Times New Roman" w:cs="Times New Roman"/>
          <w:sz w:val="28"/>
          <w:szCs w:val="28"/>
        </w:rPr>
        <w:t>а лампа отстояла от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поперечной оси лесопильной рамы на расстоянии около 4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>м.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E09">
        <w:rPr>
          <w:rFonts w:ascii="Times New Roman" w:hAnsi="Times New Roman" w:cs="Times New Roman"/>
          <w:b/>
          <w:bCs/>
          <w:sz w:val="28"/>
          <w:szCs w:val="28"/>
        </w:rPr>
        <w:t>МЕХАНИЗМЫ ЗА ЛЕСОПИЛЬНОЙ РАМОЙ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Механизмы за лесопильными рамами состоят из направляющего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аппарата для бревна или бруса, рольгангов для продольного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перемещения бруса и досок (с устройством для отделения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горбылей), механизма для поперечного перемещения бруса </w:t>
      </w:r>
      <w:r w:rsidRPr="001B08F7">
        <w:rPr>
          <w:rFonts w:ascii="Times New Roman" w:hAnsi="Times New Roman" w:cs="Times New Roman"/>
          <w:bCs/>
          <w:sz w:val="28"/>
          <w:szCs w:val="28"/>
        </w:rPr>
        <w:t>или</w:t>
      </w:r>
      <w:r w:rsidR="001B08F7" w:rsidRPr="001B08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08F7">
        <w:rPr>
          <w:rFonts w:ascii="Times New Roman" w:hAnsi="Times New Roman" w:cs="Times New Roman"/>
          <w:sz w:val="28"/>
          <w:szCs w:val="28"/>
        </w:rPr>
        <w:t xml:space="preserve">досок </w:t>
      </w:r>
      <w:r w:rsidRPr="001B08F7">
        <w:rPr>
          <w:rFonts w:ascii="Times New Roman" w:hAnsi="Times New Roman" w:cs="Times New Roman"/>
          <w:bCs/>
          <w:sz w:val="28"/>
          <w:szCs w:val="28"/>
        </w:rPr>
        <w:t>и</w:t>
      </w:r>
      <w:r w:rsidRPr="00B42E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сбрасывателей для досок.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Имеется несколько типов направляющих аппаратов. Один из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них (рис. 77) состоит из одной или двух пар расклинивающих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ножей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I </w:t>
      </w:r>
      <w:r w:rsidRPr="00B42E09">
        <w:rPr>
          <w:rFonts w:ascii="Times New Roman" w:hAnsi="Times New Roman" w:cs="Times New Roman"/>
          <w:sz w:val="28"/>
          <w:szCs w:val="28"/>
        </w:rPr>
        <w:t xml:space="preserve">и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B42E09">
        <w:rPr>
          <w:rFonts w:ascii="Times New Roman" w:hAnsi="Times New Roman" w:cs="Times New Roman"/>
          <w:sz w:val="28"/>
          <w:szCs w:val="28"/>
        </w:rPr>
        <w:t>за лесопильной рамой. Ножи могут при помощи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рукоятки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3 </w:t>
      </w:r>
      <w:r w:rsidRPr="00B42E09">
        <w:rPr>
          <w:rFonts w:ascii="Times New Roman" w:hAnsi="Times New Roman" w:cs="Times New Roman"/>
          <w:sz w:val="28"/>
          <w:szCs w:val="28"/>
        </w:rPr>
        <w:t xml:space="preserve">и винтов сближаться или отдаляться один от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другого.Устанавливают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их точно по поставу так, чтобы они входили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в пропил между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подгорбыльными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и основными досками или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между брусом и боковыми досками, удерживая бревно от поперечного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и </w:t>
      </w:r>
      <w:r w:rsidRPr="00B42E09">
        <w:rPr>
          <w:rFonts w:ascii="Times New Roman" w:hAnsi="Times New Roman" w:cs="Times New Roman"/>
          <w:sz w:val="28"/>
          <w:szCs w:val="28"/>
        </w:rPr>
        <w:lastRenderedPageBreak/>
        <w:t>вращательного перемещений. Для лучшего направления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 пропилы ножи со стороны входа бревна затачиваются.</w:t>
      </w:r>
    </w:p>
    <w:p w:rsidR="00C849A8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Если необходимо удлинить плечо захвата бревна, устанавливают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вторую пару ножей. Передние (основные) ножи имеют</w:t>
      </w:r>
    </w:p>
    <w:p w:rsidR="001B08F7" w:rsidRDefault="001B08F7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304" cy="276446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8" b="46469"/>
                    <a:stretch/>
                  </pic:blipFill>
                  <pic:spPr bwMode="auto">
                    <a:xfrm>
                      <a:off x="0" y="0"/>
                      <a:ext cx="5939790" cy="27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9A8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E09">
        <w:rPr>
          <w:rFonts w:ascii="Times New Roman" w:hAnsi="Times New Roman" w:cs="Times New Roman"/>
          <w:b/>
          <w:bCs/>
          <w:sz w:val="28"/>
          <w:szCs w:val="28"/>
        </w:rPr>
        <w:t>Рис. 77. Направляющий ножевой аппарат за лесопильной рамой</w:t>
      </w:r>
    </w:p>
    <w:p w:rsidR="001B08F7" w:rsidRPr="00B42E09" w:rsidRDefault="001B08F7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49A8" w:rsidRPr="00B42E09" w:rsidRDefault="00C849A8" w:rsidP="001B08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большую длину, а задние (добавочные) — меньшую. Расстояние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между передними и задними ножами обычно составляет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2—2,5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м. </w:t>
      </w:r>
      <w:r w:rsidRPr="00B42E09">
        <w:rPr>
          <w:rFonts w:ascii="Times New Roman" w:hAnsi="Times New Roman" w:cs="Times New Roman"/>
          <w:sz w:val="28"/>
          <w:szCs w:val="28"/>
        </w:rPr>
        <w:t>В этом промежутке устанавливаются свободно вращающиеся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горизонтальные ролики, на которые опирается распиленное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бревно. Задние ножи при помощи педали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4 </w:t>
      </w:r>
      <w:r w:rsidRPr="00B42E09">
        <w:rPr>
          <w:rFonts w:ascii="Times New Roman" w:hAnsi="Times New Roman" w:cs="Times New Roman"/>
          <w:sz w:val="28"/>
          <w:szCs w:val="28"/>
        </w:rPr>
        <w:t>могут поворачиваться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из вертикального в горизонтальное положение для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бокового смещения досок или бруса.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В современных конструкциях лесопильных рам направляющие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ножи смонтированы непосредственно на задних воротах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лесопильной рамы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Перестановка этих ножей по поставу </w:t>
      </w:r>
      <w:proofErr w:type="gramStart"/>
      <w:r w:rsidRPr="00B42E09">
        <w:rPr>
          <w:rFonts w:ascii="Times New Roman" w:hAnsi="Times New Roman" w:cs="Times New Roman"/>
          <w:sz w:val="28"/>
          <w:szCs w:val="28"/>
        </w:rPr>
        <w:t>производится</w:t>
      </w:r>
      <w:r w:rsidR="001B08F7">
        <w:rPr>
          <w:rFonts w:ascii="Times New Roman" w:hAnsi="Times New Roman" w:cs="Times New Roman"/>
          <w:sz w:val="28"/>
          <w:szCs w:val="28"/>
        </w:rPr>
        <w:t xml:space="preserve">  </w:t>
      </w:r>
      <w:r w:rsidRPr="00B42E09">
        <w:rPr>
          <w:rFonts w:ascii="Times New Roman" w:hAnsi="Times New Roman" w:cs="Times New Roman"/>
          <w:sz w:val="28"/>
          <w:szCs w:val="28"/>
        </w:rPr>
        <w:t>рукояткой</w:t>
      </w:r>
      <w:proofErr w:type="gramEnd"/>
      <w:r w:rsidRPr="00B42E09">
        <w:rPr>
          <w:rFonts w:ascii="Times New Roman" w:hAnsi="Times New Roman" w:cs="Times New Roman"/>
          <w:sz w:val="28"/>
          <w:szCs w:val="28"/>
        </w:rPr>
        <w:t xml:space="preserve"> с винтом. Укрепление направляющих ножей на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лесопильной раме позволяет максимально приблизить их к пилам,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дав нужное направление бревну непосредственно после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выхода его из подающих вальцов. Кроме того, встроенные ножи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освобождают место снизу за рамой для люка, в который сбрасывают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короткие горбыли. Это особенно важно при распиловке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бревен комлем вперед, когда короткие горбыли выходят из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рамы своей толстой </w:t>
      </w:r>
      <w:r w:rsidRPr="00B42E09">
        <w:rPr>
          <w:rFonts w:ascii="Times New Roman" w:hAnsi="Times New Roman" w:cs="Times New Roman"/>
          <w:sz w:val="28"/>
          <w:szCs w:val="28"/>
        </w:rPr>
        <w:lastRenderedPageBreak/>
        <w:t>комлевой частью и под действием собственного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веса сразу же (без помощи рабочего) падают в люк. На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маломеханизированных заводах временного типа вместо направляющих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ножевых аппаратов и роликов применяются тележки:</w:t>
      </w:r>
    </w:p>
    <w:p w:rsidR="00C849A8" w:rsidRPr="00B42E09" w:rsidRDefault="00C849A8" w:rsidP="001B08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одна поддерживающая, вторая зажимная.</w:t>
      </w:r>
    </w:p>
    <w:p w:rsidR="00C849A8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Рольганг за лесопильной рамой первого ряда предназначен</w:t>
      </w:r>
      <w:r w:rsidR="001B08F7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для транспортирования брусьев, досок и горбылей. Рольганг</w:t>
      </w:r>
    </w:p>
    <w:p w:rsidR="001B08F7" w:rsidRDefault="001B08F7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304" cy="3710763"/>
            <wp:effectExtent l="0" t="0" r="190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2" b="38838"/>
                    <a:stretch/>
                  </pic:blipFill>
                  <pic:spPr bwMode="auto">
                    <a:xfrm>
                      <a:off x="0" y="0"/>
                      <a:ext cx="5939790" cy="37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2E09">
        <w:rPr>
          <w:rFonts w:ascii="Times New Roman" w:hAnsi="Times New Roman" w:cs="Times New Roman"/>
          <w:b/>
          <w:bCs/>
          <w:sz w:val="28"/>
          <w:szCs w:val="28"/>
        </w:rPr>
        <w:t>Рис. 78. Механический перекладчик бруса:</w:t>
      </w:r>
    </w:p>
    <w:p w:rsidR="00C849A8" w:rsidRPr="009E525D" w:rsidRDefault="00C849A8" w:rsidP="009E52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25D">
        <w:rPr>
          <w:rFonts w:ascii="Times New Roman" w:hAnsi="Times New Roman" w:cs="Times New Roman"/>
          <w:sz w:val="24"/>
          <w:szCs w:val="24"/>
        </w:rPr>
        <w:t xml:space="preserve">/ — первая подъемная секция; </w:t>
      </w:r>
      <w:r w:rsidRPr="009E525D">
        <w:rPr>
          <w:rFonts w:ascii="Times New Roman" w:hAnsi="Times New Roman" w:cs="Times New Roman"/>
          <w:i/>
          <w:iCs/>
          <w:sz w:val="24"/>
          <w:szCs w:val="24"/>
        </w:rPr>
        <w:t xml:space="preserve">2 — </w:t>
      </w:r>
      <w:r w:rsidRPr="009E525D">
        <w:rPr>
          <w:rFonts w:ascii="Times New Roman" w:hAnsi="Times New Roman" w:cs="Times New Roman"/>
          <w:sz w:val="24"/>
          <w:szCs w:val="24"/>
        </w:rPr>
        <w:t xml:space="preserve">вторая подъемная секция; </w:t>
      </w:r>
      <w:r w:rsidRPr="009E525D">
        <w:rPr>
          <w:rFonts w:ascii="Times New Roman" w:hAnsi="Times New Roman" w:cs="Times New Roman"/>
          <w:i/>
          <w:iCs/>
          <w:sz w:val="24"/>
          <w:szCs w:val="24"/>
        </w:rPr>
        <w:t xml:space="preserve">3 — </w:t>
      </w:r>
      <w:r w:rsidRPr="009E525D">
        <w:rPr>
          <w:rFonts w:ascii="Times New Roman" w:hAnsi="Times New Roman" w:cs="Times New Roman"/>
          <w:sz w:val="24"/>
          <w:szCs w:val="24"/>
        </w:rPr>
        <w:t>упор для включения</w:t>
      </w:r>
      <w:r w:rsidR="009E525D">
        <w:rPr>
          <w:rFonts w:ascii="Times New Roman" w:hAnsi="Times New Roman" w:cs="Times New Roman"/>
          <w:sz w:val="24"/>
          <w:szCs w:val="24"/>
        </w:rPr>
        <w:t xml:space="preserve"> </w:t>
      </w:r>
      <w:r w:rsidRPr="009E525D">
        <w:rPr>
          <w:rFonts w:ascii="Times New Roman" w:hAnsi="Times New Roman" w:cs="Times New Roman"/>
          <w:sz w:val="24"/>
          <w:szCs w:val="24"/>
        </w:rPr>
        <w:t xml:space="preserve">первой секции; </w:t>
      </w:r>
      <w:r w:rsidRPr="009E525D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9E525D">
        <w:rPr>
          <w:rFonts w:ascii="Times New Roman" w:hAnsi="Times New Roman" w:cs="Times New Roman"/>
          <w:sz w:val="24"/>
          <w:szCs w:val="24"/>
        </w:rPr>
        <w:t>— педаль включения второй секции; 5 — кривошипно-шатунный механизм;</w:t>
      </w:r>
      <w:r w:rsidR="009E525D">
        <w:rPr>
          <w:rFonts w:ascii="Times New Roman" w:hAnsi="Times New Roman" w:cs="Times New Roman"/>
          <w:sz w:val="24"/>
          <w:szCs w:val="24"/>
        </w:rPr>
        <w:t xml:space="preserve"> </w:t>
      </w:r>
      <w:r w:rsidRPr="009E525D">
        <w:rPr>
          <w:rFonts w:ascii="Times New Roman" w:hAnsi="Times New Roman" w:cs="Times New Roman"/>
          <w:i/>
          <w:iCs/>
          <w:sz w:val="24"/>
          <w:szCs w:val="24"/>
        </w:rPr>
        <w:t xml:space="preserve">6 </w:t>
      </w:r>
      <w:r w:rsidRPr="009E525D">
        <w:rPr>
          <w:rFonts w:ascii="Times New Roman" w:hAnsi="Times New Roman" w:cs="Times New Roman"/>
          <w:sz w:val="24"/>
          <w:szCs w:val="24"/>
        </w:rPr>
        <w:t>— электродвигатели; 7 — редукторы</w:t>
      </w:r>
    </w:p>
    <w:p w:rsidR="00C849A8" w:rsidRPr="00B42E09" w:rsidRDefault="00C849A8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состоит из двух секций: первая служит для перемещения досок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и брусьев во вторую лесопильную раму (с перекладкой бруса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 сторону). Вторая секция служит для дальнейшего передвижения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досок через винтовые ролики и поперечный транспортер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к обрезному станку.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Первая секция состоит из шести гладких, двух комбинированных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(посередине гладких, по краям винтовых) и двух винтовых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роликов.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Работает рольганг следующим образом: брус, дойдя до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упора, останавливается и смещается винтовыми роликами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брусоперекладчик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>. Вторая секция состоит из двух гладких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и четырех винтовых роликов. Между </w:t>
      </w:r>
      <w:r w:rsidRPr="00B42E09">
        <w:rPr>
          <w:rFonts w:ascii="Times New Roman" w:hAnsi="Times New Roman" w:cs="Times New Roman"/>
          <w:sz w:val="28"/>
          <w:szCs w:val="28"/>
        </w:rPr>
        <w:lastRenderedPageBreak/>
        <w:t>секциями находится щит,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который задерживает брус и пропускает снизу боковые доски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на вторую секцию. В конце второй секции имеется скошенный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упор для бокового смещения досок винтовыми роликами. Диаметр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роликов 219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мм, </w:t>
      </w:r>
      <w:r w:rsidRPr="00B42E09">
        <w:rPr>
          <w:rFonts w:ascii="Times New Roman" w:hAnsi="Times New Roman" w:cs="Times New Roman"/>
          <w:sz w:val="28"/>
          <w:szCs w:val="28"/>
        </w:rPr>
        <w:t xml:space="preserve">длина от 1300 до 2300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мм, </w:t>
      </w:r>
      <w:r w:rsidRPr="00B42E09">
        <w:rPr>
          <w:rFonts w:ascii="Times New Roman" w:hAnsi="Times New Roman" w:cs="Times New Roman"/>
          <w:sz w:val="28"/>
          <w:szCs w:val="28"/>
        </w:rPr>
        <w:t>их общее количество</w:t>
      </w:r>
    </w:p>
    <w:p w:rsidR="00C849A8" w:rsidRPr="00B42E09" w:rsidRDefault="00C849A8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 xml:space="preserve">16 штук, расстояние между ними 1450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мм. </w:t>
      </w:r>
      <w:r w:rsidRPr="00B42E09">
        <w:rPr>
          <w:rFonts w:ascii="Times New Roman" w:hAnsi="Times New Roman" w:cs="Times New Roman"/>
          <w:sz w:val="28"/>
          <w:szCs w:val="28"/>
        </w:rPr>
        <w:t>Шаг винтовых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рифлей 80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мм, </w:t>
      </w:r>
      <w:r w:rsidRPr="00B42E09">
        <w:rPr>
          <w:rFonts w:ascii="Times New Roman" w:hAnsi="Times New Roman" w:cs="Times New Roman"/>
          <w:sz w:val="28"/>
          <w:szCs w:val="28"/>
        </w:rPr>
        <w:t xml:space="preserve">а окружная скорость роликов 1,6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м/сек </w:t>
      </w:r>
      <w:r w:rsidRPr="00B42E09">
        <w:rPr>
          <w:rFonts w:ascii="Times New Roman" w:hAnsi="Times New Roman" w:cs="Times New Roman"/>
          <w:sz w:val="28"/>
          <w:szCs w:val="28"/>
        </w:rPr>
        <w:t xml:space="preserve">(для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широкопросветных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рам 0,83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м1сек). </w:t>
      </w:r>
      <w:r w:rsidRPr="00B42E09">
        <w:rPr>
          <w:rFonts w:ascii="Times New Roman" w:hAnsi="Times New Roman" w:cs="Times New Roman"/>
          <w:sz w:val="28"/>
          <w:szCs w:val="28"/>
        </w:rPr>
        <w:t>Потребная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мощность 4,5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кет, </w:t>
      </w:r>
      <w:r w:rsidRPr="00B42E09">
        <w:rPr>
          <w:rFonts w:ascii="Times New Roman" w:hAnsi="Times New Roman" w:cs="Times New Roman"/>
          <w:sz w:val="28"/>
          <w:szCs w:val="28"/>
        </w:rPr>
        <w:t xml:space="preserve">а для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широкопросветных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рам 7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>кет.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Для перемещения бруса с первой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рамы на ролики второй рамы </w:t>
      </w:r>
      <w:proofErr w:type="gramStart"/>
      <w:r w:rsidRPr="00B42E09">
        <w:rPr>
          <w:rFonts w:ascii="Times New Roman" w:hAnsi="Times New Roman" w:cs="Times New Roman"/>
          <w:sz w:val="28"/>
          <w:szCs w:val="28"/>
        </w:rPr>
        <w:t>применяется</w:t>
      </w:r>
      <w:r w:rsidR="009E525D">
        <w:rPr>
          <w:rFonts w:ascii="Times New Roman" w:hAnsi="Times New Roman" w:cs="Times New Roman"/>
          <w:sz w:val="28"/>
          <w:szCs w:val="28"/>
        </w:rPr>
        <w:t xml:space="preserve">  </w:t>
      </w:r>
      <w:r w:rsidRPr="00B42E09">
        <w:rPr>
          <w:rFonts w:ascii="Times New Roman" w:hAnsi="Times New Roman" w:cs="Times New Roman"/>
          <w:sz w:val="28"/>
          <w:szCs w:val="28"/>
        </w:rPr>
        <w:t>цепной</w:t>
      </w:r>
      <w:proofErr w:type="gramEnd"/>
      <w:r w:rsidRPr="00B42E09">
        <w:rPr>
          <w:rFonts w:ascii="Times New Roman" w:hAnsi="Times New Roman" w:cs="Times New Roman"/>
          <w:sz w:val="28"/>
          <w:szCs w:val="28"/>
        </w:rPr>
        <w:t xml:space="preserve"> перекладчик. На рис. 78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показан цепной механический двухсекционный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перекладчик с электродвигателями. Он состоит из двух </w:t>
      </w:r>
      <w:proofErr w:type="spellStart"/>
      <w:proofErr w:type="gramStart"/>
      <w:r w:rsidRPr="00B42E09">
        <w:rPr>
          <w:rFonts w:ascii="Times New Roman" w:hAnsi="Times New Roman" w:cs="Times New Roman"/>
          <w:sz w:val="28"/>
          <w:szCs w:val="28"/>
        </w:rPr>
        <w:t>секций:одна</w:t>
      </w:r>
      <w:proofErr w:type="spellEnd"/>
      <w:proofErr w:type="gramEnd"/>
      <w:r w:rsidRPr="00B42E09">
        <w:rPr>
          <w:rFonts w:ascii="Times New Roman" w:hAnsi="Times New Roman" w:cs="Times New Roman"/>
          <w:sz w:val="28"/>
          <w:szCs w:val="28"/>
        </w:rPr>
        <w:t xml:space="preserve"> убирает брус с осевой линии первой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лесопильной рамы, а вторая передает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брус на ролики второй рамы.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 период перекладки цепи приподнимаются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несколько выше поверхности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роликов и принимают на себя брус.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Движение цепей этого перекладчика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осуществляется от электродвигателя,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 подъем их — при помощи кривошипно-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шатунных механизмов, работающих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также от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электродвигателей.Первая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секция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брусоперекладчика</w:t>
      </w:r>
      <w:proofErr w:type="spellEnd"/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включается от нажатия бруса на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упорныйщиток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>, а вторая секция — от педали.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Такой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брусоперекладчик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дает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возможность иметь небольшой запас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брусьев (2—3 шт.) между первой и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второй рамами для выравнивания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кратковременных простоев.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>Односекционный цепной перекладчик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бруса имеет одну секцию с тремя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цепями, поднимающимися и движущимися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при педальном включении электродвигателя. Расстояние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между цепями 1450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мм, </w:t>
      </w:r>
      <w:r w:rsidRPr="00B42E09">
        <w:rPr>
          <w:rFonts w:ascii="Times New Roman" w:hAnsi="Times New Roman" w:cs="Times New Roman"/>
          <w:sz w:val="28"/>
          <w:szCs w:val="28"/>
        </w:rPr>
        <w:t xml:space="preserve">а скорость движения цепей 0,25 </w:t>
      </w:r>
      <w:proofErr w:type="spellStart"/>
      <w:proofErr w:type="gramStart"/>
      <w:r w:rsidRPr="00B42E09">
        <w:rPr>
          <w:rFonts w:ascii="Times New Roman" w:hAnsi="Times New Roman" w:cs="Times New Roman"/>
          <w:i/>
          <w:iCs/>
          <w:sz w:val="28"/>
          <w:szCs w:val="28"/>
        </w:rPr>
        <w:t>м!сек</w:t>
      </w:r>
      <w:proofErr w:type="spellEnd"/>
      <w:r w:rsidRPr="00B42E09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9E52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Мощность электродвигателя 4,5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>кет.</w:t>
      </w:r>
    </w:p>
    <w:p w:rsidR="00C849A8" w:rsidRPr="00B42E09" w:rsidRDefault="00C849A8" w:rsidP="00B42E0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 xml:space="preserve">Отделение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чистообрезных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досок, полученных из бруса на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раме второго ряда, от крайних, необрезных досок может быть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осуществлено при помощи разделительного </w:t>
      </w:r>
      <w:proofErr w:type="gramStart"/>
      <w:r w:rsidRPr="00B42E09">
        <w:rPr>
          <w:rFonts w:ascii="Times New Roman" w:hAnsi="Times New Roman" w:cs="Times New Roman"/>
          <w:sz w:val="28"/>
          <w:szCs w:val="28"/>
        </w:rPr>
        <w:t>устройства</w:t>
      </w:r>
      <w:r w:rsidR="009E525D">
        <w:rPr>
          <w:rFonts w:ascii="Times New Roman" w:hAnsi="Times New Roman" w:cs="Times New Roman"/>
          <w:sz w:val="28"/>
          <w:szCs w:val="28"/>
        </w:rPr>
        <w:t>.</w:t>
      </w:r>
      <w:r w:rsidRPr="00B42E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2E09">
        <w:rPr>
          <w:rFonts w:ascii="Times New Roman" w:hAnsi="Times New Roman" w:cs="Times New Roman"/>
          <w:sz w:val="28"/>
          <w:szCs w:val="28"/>
        </w:rPr>
        <w:t xml:space="preserve"> Это устройство состоит из направляющего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аппарата с двумя длинными стальными полосами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1 </w:t>
      </w:r>
      <w:r w:rsidRPr="00B42E09">
        <w:rPr>
          <w:rFonts w:ascii="Times New Roman" w:hAnsi="Times New Roman" w:cs="Times New Roman"/>
          <w:sz w:val="28"/>
          <w:szCs w:val="28"/>
        </w:rPr>
        <w:t>и горизонтальных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роликов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B42E09">
        <w:rPr>
          <w:rFonts w:ascii="Times New Roman" w:hAnsi="Times New Roman" w:cs="Times New Roman"/>
          <w:sz w:val="28"/>
          <w:szCs w:val="28"/>
        </w:rPr>
        <w:t>частью гладких, а частью винтовых, длиной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1000 и 1200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мм, </w:t>
      </w:r>
      <w:r w:rsidRPr="00B42E09">
        <w:rPr>
          <w:rFonts w:ascii="Times New Roman" w:hAnsi="Times New Roman" w:cs="Times New Roman"/>
          <w:sz w:val="28"/>
          <w:szCs w:val="28"/>
        </w:rPr>
        <w:t xml:space="preserve">а для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lastRenderedPageBreak/>
        <w:t>широкопросветных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рам 2000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мм. </w:t>
      </w:r>
      <w:r w:rsidRPr="00B42E09">
        <w:rPr>
          <w:rFonts w:ascii="Times New Roman" w:hAnsi="Times New Roman" w:cs="Times New Roman"/>
          <w:sz w:val="28"/>
          <w:szCs w:val="28"/>
        </w:rPr>
        <w:t>Обычно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бывает четыре винтовых и три гладких ролика. Стальные полосы служат для отделения блока средних,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чистообрезных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>, досок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от боковых, необрезных.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Чистообрезные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доски, проходя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между полосами, поступают на ленточный транспортер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3, </w:t>
      </w:r>
      <w:r w:rsidRPr="00B42E09">
        <w:rPr>
          <w:rFonts w:ascii="Times New Roman" w:hAnsi="Times New Roman" w:cs="Times New Roman"/>
          <w:sz w:val="28"/>
          <w:szCs w:val="28"/>
        </w:rPr>
        <w:t>выносящий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>их на сортировочную площадку. Боковые доски продвигаются</w:t>
      </w:r>
    </w:p>
    <w:p w:rsidR="00C849A8" w:rsidRDefault="00C849A8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E09">
        <w:rPr>
          <w:rFonts w:ascii="Times New Roman" w:hAnsi="Times New Roman" w:cs="Times New Roman"/>
          <w:sz w:val="28"/>
          <w:szCs w:val="28"/>
        </w:rPr>
        <w:t xml:space="preserve">по краям роликов до упоров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4, </w:t>
      </w:r>
      <w:r w:rsidRPr="00B42E09">
        <w:rPr>
          <w:rFonts w:ascii="Times New Roman" w:hAnsi="Times New Roman" w:cs="Times New Roman"/>
          <w:sz w:val="28"/>
          <w:szCs w:val="28"/>
        </w:rPr>
        <w:t>смещаются винтовыми роликами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в стороны и попадают на </w:t>
      </w:r>
      <w:proofErr w:type="spellStart"/>
      <w:r w:rsidRPr="00B42E09">
        <w:rPr>
          <w:rFonts w:ascii="Times New Roman" w:hAnsi="Times New Roman" w:cs="Times New Roman"/>
          <w:sz w:val="28"/>
          <w:szCs w:val="28"/>
        </w:rPr>
        <w:t>полеречный</w:t>
      </w:r>
      <w:proofErr w:type="spellEnd"/>
      <w:r w:rsidRPr="00B42E09">
        <w:rPr>
          <w:rFonts w:ascii="Times New Roman" w:hAnsi="Times New Roman" w:cs="Times New Roman"/>
          <w:sz w:val="28"/>
          <w:szCs w:val="28"/>
        </w:rPr>
        <w:t xml:space="preserve"> цепной транспортер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 w:rsidRPr="00B42E09">
        <w:rPr>
          <w:rFonts w:ascii="Times New Roman" w:hAnsi="Times New Roman" w:cs="Times New Roman"/>
          <w:sz w:val="28"/>
          <w:szCs w:val="28"/>
        </w:rPr>
        <w:t>(проходящий под роликовыми транспортерами), который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относит их к столу обрезного станка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6. </w:t>
      </w:r>
      <w:r w:rsidRPr="00B42E09">
        <w:rPr>
          <w:rFonts w:ascii="Times New Roman" w:hAnsi="Times New Roman" w:cs="Times New Roman"/>
          <w:sz w:val="28"/>
          <w:szCs w:val="28"/>
        </w:rPr>
        <w:t>Окружная скорость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роликов для нормальных лесопильных рам 1,03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м/с </w:t>
      </w:r>
      <w:r w:rsidRPr="00B42E09">
        <w:rPr>
          <w:rFonts w:ascii="Times New Roman" w:hAnsi="Times New Roman" w:cs="Times New Roman"/>
          <w:sz w:val="28"/>
          <w:szCs w:val="28"/>
        </w:rPr>
        <w:t>при диаметре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роликов 219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мм, </w:t>
      </w:r>
      <w:r w:rsidRPr="00B42E09">
        <w:rPr>
          <w:rFonts w:ascii="Times New Roman" w:hAnsi="Times New Roman" w:cs="Times New Roman"/>
          <w:sz w:val="28"/>
          <w:szCs w:val="28"/>
        </w:rPr>
        <w:t xml:space="preserve">шаге винтовой линии 80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 xml:space="preserve">мм. </w:t>
      </w:r>
      <w:r w:rsidRPr="00B42E09">
        <w:rPr>
          <w:rFonts w:ascii="Times New Roman" w:hAnsi="Times New Roman" w:cs="Times New Roman"/>
          <w:sz w:val="28"/>
          <w:szCs w:val="28"/>
        </w:rPr>
        <w:t>Потребная</w:t>
      </w:r>
      <w:r w:rsidR="009E525D">
        <w:rPr>
          <w:rFonts w:ascii="Times New Roman" w:hAnsi="Times New Roman" w:cs="Times New Roman"/>
          <w:sz w:val="28"/>
          <w:szCs w:val="28"/>
        </w:rPr>
        <w:t xml:space="preserve"> </w:t>
      </w:r>
      <w:r w:rsidRPr="00B42E09">
        <w:rPr>
          <w:rFonts w:ascii="Times New Roman" w:hAnsi="Times New Roman" w:cs="Times New Roman"/>
          <w:sz w:val="28"/>
          <w:szCs w:val="28"/>
        </w:rPr>
        <w:t xml:space="preserve">мощность 2,8 </w:t>
      </w:r>
      <w:r w:rsidRPr="00B42E09">
        <w:rPr>
          <w:rFonts w:ascii="Times New Roman" w:hAnsi="Times New Roman" w:cs="Times New Roman"/>
          <w:i/>
          <w:iCs/>
          <w:sz w:val="28"/>
          <w:szCs w:val="28"/>
        </w:rPr>
        <w:t>кет.</w:t>
      </w: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Pr="00570E7E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gramStart"/>
      <w:r w:rsidRPr="00570E7E">
        <w:rPr>
          <w:rFonts w:ascii="Times New Roman" w:hAnsi="Times New Roman" w:cs="Times New Roman"/>
          <w:b/>
          <w:i/>
          <w:iCs/>
          <w:sz w:val="28"/>
          <w:szCs w:val="28"/>
        </w:rPr>
        <w:t>Вопросы</w:t>
      </w:r>
      <w:proofErr w:type="gramEnd"/>
      <w:r w:rsidRPr="00570E7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на которые необходимо ответить 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1.Изучить </w:t>
      </w:r>
      <w:proofErr w:type="gramStart"/>
      <w:r w:rsidRPr="008B4FF9">
        <w:rPr>
          <w:rFonts w:ascii="Times New Roman" w:hAnsi="Times New Roman" w:cs="Times New Roman"/>
          <w:iCs/>
          <w:sz w:val="28"/>
          <w:szCs w:val="28"/>
        </w:rPr>
        <w:t>материал</w:t>
      </w:r>
      <w:bookmarkStart w:id="0" w:name="_GoBack"/>
      <w:bookmarkEnd w:id="0"/>
      <w:r w:rsidRPr="008B4FF9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2.Ответить на вопросы 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- Каким требованиям должны удовлетворять зажимные тележка 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>- Объяснить устройство тележка с пневматическим зажимом бревна: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-Какие преимущества имеет тележка </w:t>
      </w:r>
      <w:proofErr w:type="gramStart"/>
      <w:r w:rsidRPr="008B4FF9">
        <w:rPr>
          <w:rFonts w:ascii="Times New Roman" w:hAnsi="Times New Roman" w:cs="Times New Roman"/>
          <w:iCs/>
          <w:sz w:val="28"/>
          <w:szCs w:val="28"/>
        </w:rPr>
        <w:t>с  пневматическим</w:t>
      </w:r>
      <w:proofErr w:type="gramEnd"/>
      <w:r w:rsidRPr="008B4FF9">
        <w:rPr>
          <w:rFonts w:ascii="Times New Roman" w:hAnsi="Times New Roman" w:cs="Times New Roman"/>
          <w:iCs/>
          <w:sz w:val="28"/>
          <w:szCs w:val="28"/>
        </w:rPr>
        <w:t xml:space="preserve"> зажимом бревна 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>- Выполнить сравнительную характеристику роликовых аппаратов двух типов.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-Объяснить конструкцию и </w:t>
      </w:r>
      <w:proofErr w:type="gramStart"/>
      <w:r w:rsidRPr="008B4FF9">
        <w:rPr>
          <w:rFonts w:ascii="Times New Roman" w:hAnsi="Times New Roman" w:cs="Times New Roman"/>
          <w:iCs/>
          <w:sz w:val="28"/>
          <w:szCs w:val="28"/>
        </w:rPr>
        <w:t>назначение  конвейеров</w:t>
      </w:r>
      <w:proofErr w:type="gramEnd"/>
      <w:r w:rsidRPr="008B4FF9">
        <w:rPr>
          <w:rFonts w:ascii="Times New Roman" w:hAnsi="Times New Roman" w:cs="Times New Roman"/>
          <w:iCs/>
          <w:sz w:val="28"/>
          <w:szCs w:val="28"/>
        </w:rPr>
        <w:t xml:space="preserve">   с роликовой подачей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8B4FF9">
        <w:rPr>
          <w:rFonts w:ascii="Times New Roman" w:hAnsi="Times New Roman" w:cs="Times New Roman"/>
          <w:iCs/>
          <w:sz w:val="28"/>
          <w:szCs w:val="28"/>
        </w:rPr>
        <w:t>бревен,  с</w:t>
      </w:r>
      <w:proofErr w:type="gramEnd"/>
      <w:r w:rsidRPr="008B4FF9">
        <w:rPr>
          <w:rFonts w:ascii="Times New Roman" w:hAnsi="Times New Roman" w:cs="Times New Roman"/>
          <w:iCs/>
          <w:sz w:val="28"/>
          <w:szCs w:val="28"/>
        </w:rPr>
        <w:t xml:space="preserve"> применением портальных тележек и с непрерывной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>цепной подачей бревен.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- Объяснить устройство и </w:t>
      </w:r>
      <w:proofErr w:type="gramStart"/>
      <w:r w:rsidRPr="008B4FF9">
        <w:rPr>
          <w:rFonts w:ascii="Times New Roman" w:hAnsi="Times New Roman" w:cs="Times New Roman"/>
          <w:iCs/>
          <w:sz w:val="28"/>
          <w:szCs w:val="28"/>
        </w:rPr>
        <w:t>назначение  светотеневых</w:t>
      </w:r>
      <w:proofErr w:type="gramEnd"/>
      <w:r w:rsidRPr="008B4FF9">
        <w:rPr>
          <w:rFonts w:ascii="Times New Roman" w:hAnsi="Times New Roman" w:cs="Times New Roman"/>
          <w:iCs/>
          <w:sz w:val="28"/>
          <w:szCs w:val="28"/>
        </w:rPr>
        <w:t xml:space="preserve"> аппаратов. 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- Объяснить устройство и </w:t>
      </w:r>
      <w:proofErr w:type="gramStart"/>
      <w:r w:rsidRPr="008B4FF9">
        <w:rPr>
          <w:rFonts w:ascii="Times New Roman" w:hAnsi="Times New Roman" w:cs="Times New Roman"/>
          <w:iCs/>
          <w:sz w:val="28"/>
          <w:szCs w:val="28"/>
        </w:rPr>
        <w:t>назначение  направляющего</w:t>
      </w:r>
      <w:proofErr w:type="gramEnd"/>
      <w:r w:rsidRPr="008B4FF9">
        <w:rPr>
          <w:rFonts w:ascii="Times New Roman" w:hAnsi="Times New Roman" w:cs="Times New Roman"/>
          <w:iCs/>
          <w:sz w:val="28"/>
          <w:szCs w:val="28"/>
        </w:rPr>
        <w:t xml:space="preserve"> ножевого аппарата за лесопильной рамой.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- В чем особенности </w:t>
      </w:r>
      <w:proofErr w:type="gramStart"/>
      <w:r w:rsidRPr="008B4FF9">
        <w:rPr>
          <w:rFonts w:ascii="Times New Roman" w:hAnsi="Times New Roman" w:cs="Times New Roman"/>
          <w:iCs/>
          <w:sz w:val="28"/>
          <w:szCs w:val="28"/>
        </w:rPr>
        <w:t>конструкции  рольганга</w:t>
      </w:r>
      <w:proofErr w:type="gramEnd"/>
      <w:r w:rsidRPr="008B4FF9">
        <w:rPr>
          <w:rFonts w:ascii="Times New Roman" w:hAnsi="Times New Roman" w:cs="Times New Roman"/>
          <w:iCs/>
          <w:sz w:val="28"/>
          <w:szCs w:val="28"/>
        </w:rPr>
        <w:t xml:space="preserve"> за лесопильной рамой первого ряда 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4FF9">
        <w:rPr>
          <w:rFonts w:ascii="Times New Roman" w:hAnsi="Times New Roman" w:cs="Times New Roman"/>
          <w:iCs/>
          <w:sz w:val="28"/>
          <w:szCs w:val="28"/>
        </w:rPr>
        <w:t xml:space="preserve">- Объясните принцип </w:t>
      </w:r>
      <w:proofErr w:type="gramStart"/>
      <w:r w:rsidRPr="008B4FF9">
        <w:rPr>
          <w:rFonts w:ascii="Times New Roman" w:hAnsi="Times New Roman" w:cs="Times New Roman"/>
          <w:iCs/>
          <w:sz w:val="28"/>
          <w:szCs w:val="28"/>
        </w:rPr>
        <w:t>работы  разделительного</w:t>
      </w:r>
      <w:proofErr w:type="gramEnd"/>
      <w:r w:rsidRPr="008B4FF9">
        <w:rPr>
          <w:rFonts w:ascii="Times New Roman" w:hAnsi="Times New Roman" w:cs="Times New Roman"/>
          <w:iCs/>
          <w:sz w:val="28"/>
          <w:szCs w:val="28"/>
        </w:rPr>
        <w:t xml:space="preserve">  устройство за лесопильной рамой.</w:t>
      </w:r>
    </w:p>
    <w:p w:rsidR="008B4FF9" w:rsidRPr="008B4FF9" w:rsidRDefault="008B4FF9" w:rsidP="008B4F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4FF9" w:rsidRPr="00B42E09" w:rsidRDefault="008B4FF9" w:rsidP="009E52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8B4FF9" w:rsidRPr="00B42E09" w:rsidSect="0005317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0D8"/>
    <w:rsid w:val="00053171"/>
    <w:rsid w:val="0017050A"/>
    <w:rsid w:val="001B08F7"/>
    <w:rsid w:val="00441236"/>
    <w:rsid w:val="00570E7E"/>
    <w:rsid w:val="00583B02"/>
    <w:rsid w:val="008B4FF9"/>
    <w:rsid w:val="008E4B5B"/>
    <w:rsid w:val="009E525D"/>
    <w:rsid w:val="00B210D8"/>
    <w:rsid w:val="00B42E09"/>
    <w:rsid w:val="00BC09CE"/>
    <w:rsid w:val="00C8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0BAB27-3CEB-4F8F-96CF-52D1E872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3054</Words>
  <Characters>17411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итц</cp:lastModifiedBy>
  <cp:revision>2</cp:revision>
  <dcterms:created xsi:type="dcterms:W3CDTF">2020-03-26T00:51:00Z</dcterms:created>
  <dcterms:modified xsi:type="dcterms:W3CDTF">2020-03-26T00:51:00Z</dcterms:modified>
</cp:coreProperties>
</file>