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757C" w14:textId="3E6F1254" w:rsidR="00393AE5" w:rsidRPr="00F93236" w:rsidRDefault="00F93236" w:rsidP="00393AE5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ХАБАРОВСКОГО КРАЯ</w:t>
      </w:r>
    </w:p>
    <w:p w14:paraId="2A91CAF3" w14:textId="77777777" w:rsidR="00393AE5" w:rsidRPr="00F93236" w:rsidRDefault="00393AE5" w:rsidP="00393AE5">
      <w:pPr>
        <w:spacing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3236">
        <w:rPr>
          <w:rFonts w:ascii="Times New Roman" w:eastAsia="Calibri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 «Комсомольский - на - Амуре лесопромышленный техникум»</w:t>
      </w:r>
    </w:p>
    <w:p w14:paraId="362388E6" w14:textId="77777777" w:rsidR="00393AE5" w:rsidRPr="00F93236" w:rsidRDefault="00393AE5" w:rsidP="00393AE5">
      <w:pPr>
        <w:spacing w:line="240" w:lineRule="auto"/>
        <w:ind w:left="849" w:firstLine="127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3236">
        <w:rPr>
          <w:rFonts w:ascii="Times New Roman" w:eastAsia="Calibri" w:hAnsi="Times New Roman" w:cs="Times New Roman"/>
          <w:sz w:val="24"/>
          <w:szCs w:val="24"/>
        </w:rPr>
        <w:t xml:space="preserve">            (КГБ ПОУ КЛПТ)</w:t>
      </w:r>
    </w:p>
    <w:p w14:paraId="0C47A804" w14:textId="77777777" w:rsidR="00393AE5" w:rsidRPr="00393AE5" w:rsidRDefault="00393AE5" w:rsidP="00393A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405475E" w14:textId="77777777" w:rsidR="00393AE5" w:rsidRPr="00393AE5" w:rsidRDefault="00393AE5" w:rsidP="00393AE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98FB78A" w14:textId="77777777" w:rsidR="00393AE5" w:rsidRDefault="00393AE5" w:rsidP="00393AE5">
      <w:pPr>
        <w:pStyle w:val="a3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</w:p>
    <w:p w14:paraId="29811388" w14:textId="77777777" w:rsidR="00393AE5" w:rsidRDefault="00393AE5" w:rsidP="00393AE5">
      <w:pPr>
        <w:pStyle w:val="a3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D71F8C" w14:textId="77777777" w:rsidR="00393AE5" w:rsidRDefault="00393AE5" w:rsidP="00393AE5">
      <w:pPr>
        <w:pStyle w:val="a3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E22136" w14:textId="77777777" w:rsidR="00393AE5" w:rsidRPr="00A108D8" w:rsidRDefault="00393AE5" w:rsidP="00393AE5">
      <w:pPr>
        <w:pStyle w:val="a3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210F46" w14:textId="77777777" w:rsidR="00A108D8" w:rsidRPr="00A108D8" w:rsidRDefault="00A108D8" w:rsidP="00A10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7"/>
          <w:rFonts w:ascii="Times New Roman" w:hAnsi="Times New Roman" w:cs="Times New Roman"/>
          <w:b/>
          <w:sz w:val="28"/>
          <w:szCs w:val="28"/>
        </w:rPr>
      </w:pPr>
    </w:p>
    <w:p w14:paraId="5753D79B" w14:textId="77777777" w:rsidR="00A108D8" w:rsidRPr="00F93236" w:rsidRDefault="00A108D8" w:rsidP="00A108D8">
      <w:pPr>
        <w:jc w:val="center"/>
        <w:rPr>
          <w:b/>
          <w:caps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  <w:t>ОГСЭ.07 Психология делового общения</w:t>
      </w:r>
    </w:p>
    <w:p w14:paraId="3EC4DB0A" w14:textId="77777777" w:rsidR="00393AE5" w:rsidRPr="00F93236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2113F3B7" w14:textId="77777777" w:rsidR="00393AE5" w:rsidRP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579683C" w14:textId="77777777" w:rsidR="00393AE5" w:rsidRP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DA0747A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3FA14C61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29FBF9FC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42B1FCBB" w14:textId="77777777" w:rsidR="00393AE5" w:rsidRPr="009F1432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32">
        <w:rPr>
          <w:rFonts w:ascii="Times New Roman" w:hAnsi="Times New Roman" w:cs="Times New Roman"/>
          <w:b/>
          <w:sz w:val="28"/>
          <w:szCs w:val="28"/>
        </w:rPr>
        <w:t>Методические указания и контрольные задания</w:t>
      </w:r>
    </w:p>
    <w:p w14:paraId="54978934" w14:textId="38C5CBCC" w:rsidR="00393AE5" w:rsidRPr="009F1432" w:rsidRDefault="00393AE5" w:rsidP="00F93236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32">
        <w:rPr>
          <w:rFonts w:ascii="Times New Roman" w:hAnsi="Times New Roman" w:cs="Times New Roman"/>
          <w:b/>
          <w:sz w:val="28"/>
          <w:szCs w:val="28"/>
        </w:rPr>
        <w:t xml:space="preserve">для студентов - заочников </w:t>
      </w:r>
    </w:p>
    <w:p w14:paraId="547764EF" w14:textId="731CF3E7" w:rsidR="00393AE5" w:rsidRPr="009F1432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b/>
        </w:rPr>
      </w:pPr>
      <w:r w:rsidRPr="009F1432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14:paraId="036804E3" w14:textId="77777777" w:rsidR="00393AE5" w:rsidRPr="007B5F11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b/>
        </w:rPr>
      </w:pPr>
    </w:p>
    <w:p w14:paraId="5D295746" w14:textId="5C391E12" w:rsidR="00393AE5" w:rsidRDefault="00984FA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  <w:r w:rsidRPr="00984FA5">
        <w:rPr>
          <w:rFonts w:ascii="Times New Roman" w:hAnsi="Times New Roman" w:cs="Times New Roman"/>
          <w:sz w:val="28"/>
        </w:rPr>
        <w:t>35.02.0</w:t>
      </w:r>
      <w:r w:rsidR="00DF7EBD">
        <w:rPr>
          <w:rFonts w:ascii="Times New Roman" w:hAnsi="Times New Roman" w:cs="Times New Roman"/>
          <w:sz w:val="28"/>
        </w:rPr>
        <w:t>2</w:t>
      </w:r>
      <w:r w:rsidRPr="00984FA5">
        <w:rPr>
          <w:rFonts w:ascii="Times New Roman" w:hAnsi="Times New Roman" w:cs="Times New Roman"/>
          <w:sz w:val="28"/>
        </w:rPr>
        <w:t xml:space="preserve"> Технология </w:t>
      </w:r>
      <w:r w:rsidR="00DF7EBD">
        <w:rPr>
          <w:rFonts w:ascii="Times New Roman" w:hAnsi="Times New Roman" w:cs="Times New Roman"/>
          <w:sz w:val="28"/>
        </w:rPr>
        <w:t>лесозаготовок</w:t>
      </w:r>
    </w:p>
    <w:p w14:paraId="160605C1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0017711E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E5B41A0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2DF153AB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E23A59C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8950705" w14:textId="77777777" w:rsidR="00393AE5" w:rsidRDefault="00393AE5" w:rsidP="00393AE5">
      <w:pPr>
        <w:pStyle w:val="a3"/>
        <w:rPr>
          <w:rFonts w:ascii="Times New Roman" w:hAnsi="Times New Roman" w:cs="Times New Roman"/>
          <w:sz w:val="16"/>
        </w:rPr>
      </w:pPr>
    </w:p>
    <w:p w14:paraId="683B313E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41DCFCFA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5E1DA69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484D4F2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06EA29D9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60542CD1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848369A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25638245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589601D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32392A94" w14:textId="172813B9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789660A" w14:textId="6D1C728F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763CB8F" w14:textId="4A8537A4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3B470CE" w14:textId="6C58940E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D34DBCB" w14:textId="0FE0B438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3A6E8809" w14:textId="3D6583E2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A813AEE" w14:textId="4ABEC7C1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402045E" w14:textId="2C6E480A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DCE82D3" w14:textId="167D8E4E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46F2D620" w14:textId="77777777" w:rsidR="00F93236" w:rsidRDefault="00F93236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62334EC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FB234AD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129B9CC1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6D94BA9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09389167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A2ECB66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503DDD9F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06C073B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7B5E66E7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6F9EB183" w14:textId="77777777" w:rsidR="00393AE5" w:rsidRDefault="00393AE5" w:rsidP="00393AE5">
      <w:pPr>
        <w:pStyle w:val="a3"/>
        <w:ind w:left="-567"/>
        <w:jc w:val="center"/>
        <w:rPr>
          <w:rFonts w:ascii="Times New Roman" w:hAnsi="Times New Roman" w:cs="Times New Roman"/>
          <w:sz w:val="16"/>
        </w:rPr>
      </w:pPr>
    </w:p>
    <w:p w14:paraId="286E3C4A" w14:textId="70423F92" w:rsidR="00393AE5" w:rsidRDefault="00393AE5" w:rsidP="00F93236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93AE5">
        <w:rPr>
          <w:rFonts w:ascii="Times New Roman" w:hAnsi="Times New Roman" w:cs="Times New Roman"/>
          <w:sz w:val="28"/>
          <w:szCs w:val="28"/>
        </w:rPr>
        <w:t>. Комсомольск-на-Амуре</w:t>
      </w:r>
      <w:r w:rsidR="00F93236">
        <w:rPr>
          <w:rFonts w:ascii="Times New Roman" w:hAnsi="Times New Roman" w:cs="Times New Roman"/>
          <w:sz w:val="28"/>
          <w:szCs w:val="28"/>
        </w:rPr>
        <w:t>, 2</w:t>
      </w:r>
      <w:r w:rsidR="00A108D8">
        <w:rPr>
          <w:rFonts w:ascii="Times New Roman" w:hAnsi="Times New Roman" w:cs="Times New Roman"/>
          <w:sz w:val="28"/>
          <w:szCs w:val="28"/>
        </w:rPr>
        <w:t>020</w:t>
      </w:r>
      <w:r w:rsidRPr="00393A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4E99AA" w14:textId="388DBA5A" w:rsidR="00FC6D21" w:rsidRDefault="00FC6D21" w:rsidP="00F93236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C6A0A89" w14:textId="77777777" w:rsidR="00FC6D21" w:rsidRDefault="00FC6D21" w:rsidP="00FC6D21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C7470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Обо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ротная сторона титульного листа </w:t>
      </w:r>
      <w:r w:rsidRPr="003C7470">
        <w:rPr>
          <w:rFonts w:ascii="Times New Roman" w:eastAsia="Calibri" w:hAnsi="Times New Roman" w:cs="Times New Roman"/>
          <w:i/>
          <w:sz w:val="20"/>
          <w:szCs w:val="20"/>
        </w:rPr>
        <w:t>методических указаний</w:t>
      </w:r>
    </w:p>
    <w:p w14:paraId="0B232CAC" w14:textId="77777777" w:rsidR="00FC6D21" w:rsidRDefault="00FC6D21" w:rsidP="00FC6D21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F75828C" w14:textId="77777777" w:rsidR="00FC6D21" w:rsidRDefault="00FC6D21" w:rsidP="00FC6D21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44189EE" w14:textId="1E6A8BF5" w:rsidR="00F93236" w:rsidRDefault="00FC6D21" w:rsidP="00F932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</w:rPr>
      </w:pPr>
      <w:r w:rsidRPr="003053D1">
        <w:rPr>
          <w:rFonts w:ascii="Times New Roman" w:eastAsia="Calibri" w:hAnsi="Times New Roman" w:cs="Times New Roman"/>
          <w:sz w:val="28"/>
          <w:szCs w:val="28"/>
        </w:rPr>
        <w:t xml:space="preserve">Методические указания составлены в соответствии с рабочей программой </w:t>
      </w:r>
      <w:r w:rsidR="009F1432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r w:rsidR="009F1432" w:rsidRPr="009F1432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ОГСЭ.07 Психология делового общения</w:t>
      </w:r>
      <w:r w:rsidR="009F143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1652">
        <w:rPr>
          <w:rFonts w:ascii="Times New Roman" w:eastAsia="Calibri" w:hAnsi="Times New Roman" w:cs="Times New Roman"/>
          <w:sz w:val="28"/>
          <w:szCs w:val="28"/>
        </w:rPr>
        <w:t xml:space="preserve">по специальности: </w:t>
      </w:r>
      <w:r w:rsidR="00984FA5" w:rsidRPr="00984FA5">
        <w:rPr>
          <w:rFonts w:ascii="Times New Roman" w:hAnsi="Times New Roman" w:cs="Times New Roman"/>
          <w:sz w:val="28"/>
        </w:rPr>
        <w:t>35.02.0</w:t>
      </w:r>
      <w:r w:rsidR="00DF7EBD">
        <w:rPr>
          <w:rFonts w:ascii="Times New Roman" w:hAnsi="Times New Roman" w:cs="Times New Roman"/>
          <w:sz w:val="28"/>
        </w:rPr>
        <w:t>2</w:t>
      </w:r>
      <w:r w:rsidR="00984FA5" w:rsidRPr="00984FA5">
        <w:rPr>
          <w:rFonts w:ascii="Times New Roman" w:hAnsi="Times New Roman" w:cs="Times New Roman"/>
          <w:sz w:val="28"/>
        </w:rPr>
        <w:t xml:space="preserve"> Технология </w:t>
      </w:r>
      <w:r w:rsidR="00DF7EBD">
        <w:rPr>
          <w:rFonts w:ascii="Times New Roman" w:hAnsi="Times New Roman" w:cs="Times New Roman"/>
          <w:sz w:val="28"/>
        </w:rPr>
        <w:t>лесозаготовок</w:t>
      </w:r>
      <w:r w:rsidR="00F93236">
        <w:rPr>
          <w:rFonts w:ascii="Times New Roman" w:hAnsi="Times New Roman" w:cs="Times New Roman"/>
          <w:sz w:val="28"/>
        </w:rPr>
        <w:t>.</w:t>
      </w:r>
      <w:r w:rsidR="00984FA5" w:rsidRPr="00B80E16">
        <w:rPr>
          <w:rFonts w:ascii="Times New Roman" w:hAnsi="Times New Roman" w:cs="Times New Roman"/>
          <w:sz w:val="16"/>
        </w:rPr>
        <w:t xml:space="preserve"> </w:t>
      </w:r>
    </w:p>
    <w:p w14:paraId="048F875F" w14:textId="3A414422" w:rsidR="00FC6D21" w:rsidRPr="00FC6D21" w:rsidRDefault="004B660C" w:rsidP="00F932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FA3E30">
        <w:rPr>
          <w:rFonts w:ascii="Times New Roman" w:hAnsi="Times New Roman" w:cs="Times New Roman"/>
          <w:sz w:val="28"/>
          <w:szCs w:val="28"/>
        </w:rPr>
        <w:t>О</w:t>
      </w:r>
      <w:r w:rsidR="00F93236">
        <w:rPr>
          <w:rFonts w:ascii="Times New Roman" w:hAnsi="Times New Roman" w:cs="Times New Roman"/>
          <w:sz w:val="28"/>
          <w:szCs w:val="28"/>
        </w:rPr>
        <w:t xml:space="preserve">льга Александровна </w:t>
      </w:r>
      <w:r w:rsidR="00FA3E30">
        <w:rPr>
          <w:rFonts w:ascii="Times New Roman" w:hAnsi="Times New Roman" w:cs="Times New Roman"/>
          <w:sz w:val="28"/>
          <w:szCs w:val="28"/>
        </w:rPr>
        <w:t>Лисова</w:t>
      </w:r>
      <w:r w:rsidR="00F93236">
        <w:rPr>
          <w:rFonts w:ascii="Times New Roman" w:hAnsi="Times New Roman" w:cs="Times New Roman"/>
          <w:sz w:val="28"/>
          <w:szCs w:val="28"/>
        </w:rPr>
        <w:t xml:space="preserve"> – педагог-психолог КГБ ПОУ КЛПТ</w:t>
      </w:r>
    </w:p>
    <w:p w14:paraId="676BCE11" w14:textId="77777777" w:rsidR="00FC6D21" w:rsidRPr="00393AE5" w:rsidRDefault="00FC6D21" w:rsidP="00FC6D21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CD4682" w14:textId="77777777" w:rsidR="005C3062" w:rsidRDefault="005C3062" w:rsidP="00FC6D21">
      <w:pPr>
        <w:ind w:left="-567"/>
        <w:rPr>
          <w:sz w:val="28"/>
          <w:szCs w:val="28"/>
        </w:rPr>
      </w:pPr>
    </w:p>
    <w:p w14:paraId="3716A505" w14:textId="77777777" w:rsidR="002E53C5" w:rsidRDefault="002E53C5" w:rsidP="00FC6D21">
      <w:pPr>
        <w:ind w:left="-567"/>
        <w:rPr>
          <w:sz w:val="28"/>
          <w:szCs w:val="28"/>
        </w:rPr>
      </w:pPr>
    </w:p>
    <w:p w14:paraId="7AC588B4" w14:textId="77777777" w:rsidR="002E53C5" w:rsidRDefault="002E53C5" w:rsidP="00FC6D21">
      <w:pPr>
        <w:ind w:left="-567"/>
        <w:rPr>
          <w:sz w:val="28"/>
          <w:szCs w:val="28"/>
        </w:rPr>
      </w:pPr>
    </w:p>
    <w:p w14:paraId="071A6412" w14:textId="77777777" w:rsidR="002E53C5" w:rsidRDefault="002E53C5" w:rsidP="00FC6D21">
      <w:pPr>
        <w:ind w:left="-567"/>
        <w:rPr>
          <w:sz w:val="28"/>
          <w:szCs w:val="28"/>
        </w:rPr>
      </w:pPr>
    </w:p>
    <w:p w14:paraId="1A7DB1A0" w14:textId="77777777" w:rsidR="002E53C5" w:rsidRDefault="002E53C5" w:rsidP="00FC6D21">
      <w:pPr>
        <w:ind w:left="-567"/>
        <w:rPr>
          <w:sz w:val="28"/>
          <w:szCs w:val="28"/>
        </w:rPr>
      </w:pPr>
    </w:p>
    <w:p w14:paraId="63140B9C" w14:textId="77777777" w:rsidR="002E53C5" w:rsidRDefault="002E53C5" w:rsidP="00FC6D21">
      <w:pPr>
        <w:ind w:left="-567"/>
        <w:rPr>
          <w:sz w:val="28"/>
          <w:szCs w:val="28"/>
        </w:rPr>
      </w:pPr>
    </w:p>
    <w:p w14:paraId="130E3A43" w14:textId="77777777" w:rsidR="002E53C5" w:rsidRDefault="002E53C5" w:rsidP="00FC6D21">
      <w:pPr>
        <w:ind w:left="-567"/>
        <w:rPr>
          <w:sz w:val="28"/>
          <w:szCs w:val="28"/>
        </w:rPr>
      </w:pPr>
    </w:p>
    <w:p w14:paraId="23DDE6F8" w14:textId="77777777" w:rsidR="002E53C5" w:rsidRDefault="002E53C5" w:rsidP="00FC6D21">
      <w:pPr>
        <w:ind w:left="-567"/>
        <w:rPr>
          <w:sz w:val="28"/>
          <w:szCs w:val="28"/>
        </w:rPr>
      </w:pPr>
    </w:p>
    <w:p w14:paraId="12F28EA4" w14:textId="77777777" w:rsidR="002E53C5" w:rsidRDefault="002E53C5" w:rsidP="00FC6D21">
      <w:pPr>
        <w:ind w:left="-567"/>
        <w:rPr>
          <w:sz w:val="28"/>
          <w:szCs w:val="28"/>
        </w:rPr>
      </w:pPr>
    </w:p>
    <w:p w14:paraId="7E56D52F" w14:textId="77777777" w:rsidR="002E53C5" w:rsidRDefault="002E53C5" w:rsidP="00FC6D21">
      <w:pPr>
        <w:ind w:left="-567"/>
        <w:rPr>
          <w:sz w:val="28"/>
          <w:szCs w:val="28"/>
        </w:rPr>
      </w:pPr>
    </w:p>
    <w:p w14:paraId="643D6156" w14:textId="77777777" w:rsidR="002E53C5" w:rsidRDefault="002E53C5" w:rsidP="00FC6D21">
      <w:pPr>
        <w:ind w:left="-567"/>
        <w:rPr>
          <w:sz w:val="28"/>
          <w:szCs w:val="28"/>
        </w:rPr>
      </w:pPr>
    </w:p>
    <w:p w14:paraId="21CC046C" w14:textId="77777777" w:rsidR="00FA3E30" w:rsidRDefault="00FA3E30" w:rsidP="00FC6D21">
      <w:pPr>
        <w:ind w:left="-567"/>
        <w:rPr>
          <w:sz w:val="28"/>
          <w:szCs w:val="28"/>
        </w:rPr>
      </w:pPr>
    </w:p>
    <w:p w14:paraId="2AD27775" w14:textId="74DFA42A" w:rsidR="002E53C5" w:rsidRDefault="002E53C5" w:rsidP="00FC6D21">
      <w:pPr>
        <w:ind w:left="-567"/>
        <w:rPr>
          <w:sz w:val="28"/>
          <w:szCs w:val="28"/>
        </w:rPr>
      </w:pPr>
    </w:p>
    <w:p w14:paraId="42A9DAF7" w14:textId="09420B61" w:rsidR="00F93236" w:rsidRDefault="00F93236" w:rsidP="00FC6D21">
      <w:pPr>
        <w:ind w:left="-567"/>
        <w:rPr>
          <w:sz w:val="28"/>
          <w:szCs w:val="28"/>
        </w:rPr>
      </w:pPr>
    </w:p>
    <w:p w14:paraId="45BB2CF4" w14:textId="38B866A1" w:rsidR="00F93236" w:rsidRDefault="00F93236" w:rsidP="00FC6D21">
      <w:pPr>
        <w:ind w:left="-567"/>
        <w:rPr>
          <w:sz w:val="28"/>
          <w:szCs w:val="28"/>
        </w:rPr>
      </w:pPr>
    </w:p>
    <w:p w14:paraId="15460E1A" w14:textId="3B97A63B" w:rsidR="00F93236" w:rsidRDefault="00F93236" w:rsidP="00FC6D21">
      <w:pPr>
        <w:ind w:left="-567"/>
        <w:rPr>
          <w:sz w:val="28"/>
          <w:szCs w:val="28"/>
        </w:rPr>
      </w:pPr>
    </w:p>
    <w:p w14:paraId="43D0F468" w14:textId="77777777" w:rsidR="00F93236" w:rsidRDefault="00F93236" w:rsidP="00FC6D21">
      <w:pPr>
        <w:ind w:left="-567"/>
        <w:rPr>
          <w:sz w:val="28"/>
          <w:szCs w:val="28"/>
        </w:rPr>
      </w:pPr>
    </w:p>
    <w:p w14:paraId="673D7D46" w14:textId="77777777" w:rsidR="002E53C5" w:rsidRDefault="002E53C5" w:rsidP="00FC6D21">
      <w:pPr>
        <w:ind w:left="-567"/>
        <w:rPr>
          <w:sz w:val="28"/>
          <w:szCs w:val="28"/>
        </w:rPr>
      </w:pPr>
    </w:p>
    <w:p w14:paraId="3CFBC1FE" w14:textId="77777777" w:rsidR="004B660C" w:rsidRDefault="004B660C" w:rsidP="002E5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E05C4" w14:textId="77777777" w:rsidR="002E53C5" w:rsidRPr="002E53C5" w:rsidRDefault="00684232" w:rsidP="00684232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2E53C5" w:rsidRPr="002E53C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14:paraId="493FF789" w14:textId="77777777" w:rsidR="002E53C5" w:rsidRPr="007B5F11" w:rsidRDefault="002E53C5" w:rsidP="00930F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08199D" w14:textId="77777777" w:rsidR="009C6668" w:rsidRPr="007B5F11" w:rsidRDefault="002E53C5" w:rsidP="0093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F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C29D8" w:rsidRPr="007B5F1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7B5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7D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 4</w:t>
      </w:r>
    </w:p>
    <w:p w14:paraId="6FCB6384" w14:textId="77777777" w:rsidR="007B5F11" w:rsidRDefault="004B660C" w:rsidP="0093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5F11">
        <w:rPr>
          <w:rFonts w:ascii="Times New Roman" w:hAnsi="Times New Roman" w:cs="Times New Roman"/>
          <w:sz w:val="28"/>
          <w:szCs w:val="28"/>
        </w:rPr>
        <w:t>Программа учебной дисциплины с перечнем рекомендуемой литературы, методическими указаниями по темам и вопросы для самоконтроля</w:t>
      </w:r>
      <w:r w:rsidR="00D247D7">
        <w:rPr>
          <w:rFonts w:ascii="Times New Roman" w:hAnsi="Times New Roman" w:cs="Times New Roman"/>
          <w:sz w:val="28"/>
          <w:szCs w:val="28"/>
        </w:rPr>
        <w:t>………… 6</w:t>
      </w:r>
    </w:p>
    <w:p w14:paraId="68B5A3BB" w14:textId="77777777" w:rsidR="002E53C5" w:rsidRPr="007B5F11" w:rsidRDefault="00AB4C49" w:rsidP="00930F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для контрольных работ</w:t>
      </w:r>
      <w:r w:rsidR="00D247D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proofErr w:type="gramStart"/>
      <w:r w:rsidR="00D247D7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D247D7"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.…………………………… 10</w:t>
      </w:r>
    </w:p>
    <w:p w14:paraId="1B57229D" w14:textId="3E01989F" w:rsidR="00D247D7" w:rsidRDefault="00D247D7" w:rsidP="00D247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оформлению контрольной работы по изучаемой дисциплине 1</w:t>
      </w:r>
      <w:r w:rsidR="00A5428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78D7A72A" w14:textId="2F85C0A2" w:rsidR="002E53C5" w:rsidRDefault="0005547E" w:rsidP="00930F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рекомендуемой литературы для изучения</w:t>
      </w:r>
      <w:r w:rsidR="00D247D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 1</w:t>
      </w:r>
      <w:r w:rsidR="00A5428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0434F710" w14:textId="7501392D" w:rsidR="007B5F11" w:rsidRPr="002E53C5" w:rsidRDefault="007B5F11" w:rsidP="00930F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A5428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</w:t>
      </w:r>
      <w:proofErr w:type="gramStart"/>
      <w:r w:rsidR="00A54286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A54286">
        <w:rPr>
          <w:rFonts w:ascii="Times New Roman" w:eastAsia="Times New Roman" w:hAnsi="Times New Roman" w:cs="Times New Roman"/>
          <w:color w:val="000000"/>
          <w:sz w:val="28"/>
          <w:szCs w:val="28"/>
        </w:rPr>
        <w:t>. 15</w:t>
      </w:r>
    </w:p>
    <w:p w14:paraId="7EF6DD93" w14:textId="77777777" w:rsidR="002E53C5" w:rsidRDefault="002E53C5" w:rsidP="00FC6D21">
      <w:pPr>
        <w:ind w:left="-567"/>
        <w:rPr>
          <w:sz w:val="28"/>
          <w:szCs w:val="28"/>
        </w:rPr>
      </w:pPr>
    </w:p>
    <w:p w14:paraId="5F9F5C84" w14:textId="77777777" w:rsidR="002E53C5" w:rsidRDefault="002E53C5" w:rsidP="00FC6D21">
      <w:pPr>
        <w:ind w:left="-567"/>
        <w:rPr>
          <w:sz w:val="28"/>
          <w:szCs w:val="28"/>
        </w:rPr>
      </w:pPr>
    </w:p>
    <w:p w14:paraId="7FAD2790" w14:textId="77777777" w:rsidR="002E53C5" w:rsidRDefault="002E53C5" w:rsidP="00FC6D21">
      <w:pPr>
        <w:ind w:left="-567"/>
        <w:rPr>
          <w:sz w:val="28"/>
          <w:szCs w:val="28"/>
        </w:rPr>
      </w:pPr>
    </w:p>
    <w:p w14:paraId="30D3C9EE" w14:textId="77777777" w:rsidR="002E53C5" w:rsidRDefault="002E53C5" w:rsidP="00FC6D21">
      <w:pPr>
        <w:ind w:left="-567"/>
        <w:rPr>
          <w:sz w:val="28"/>
          <w:szCs w:val="28"/>
        </w:rPr>
      </w:pPr>
    </w:p>
    <w:p w14:paraId="47F68ACC" w14:textId="77777777" w:rsidR="002E53C5" w:rsidRDefault="002E53C5" w:rsidP="00FC6D21">
      <w:pPr>
        <w:ind w:left="-567"/>
        <w:rPr>
          <w:sz w:val="28"/>
          <w:szCs w:val="28"/>
        </w:rPr>
      </w:pPr>
    </w:p>
    <w:p w14:paraId="58379E0F" w14:textId="77777777" w:rsidR="002E53C5" w:rsidRDefault="002E53C5" w:rsidP="00FC6D21">
      <w:pPr>
        <w:ind w:left="-567"/>
        <w:rPr>
          <w:sz w:val="28"/>
          <w:szCs w:val="28"/>
        </w:rPr>
      </w:pPr>
    </w:p>
    <w:p w14:paraId="68B77924" w14:textId="77777777" w:rsidR="002E53C5" w:rsidRDefault="002E53C5" w:rsidP="00FC6D21">
      <w:pPr>
        <w:ind w:left="-567"/>
        <w:rPr>
          <w:sz w:val="28"/>
          <w:szCs w:val="28"/>
        </w:rPr>
      </w:pPr>
    </w:p>
    <w:p w14:paraId="61AF5628" w14:textId="77777777" w:rsidR="002E53C5" w:rsidRDefault="002E53C5" w:rsidP="00FC6D21">
      <w:pPr>
        <w:ind w:left="-567"/>
        <w:rPr>
          <w:sz w:val="28"/>
          <w:szCs w:val="28"/>
        </w:rPr>
      </w:pPr>
    </w:p>
    <w:p w14:paraId="1E8934F2" w14:textId="77777777" w:rsidR="002E53C5" w:rsidRDefault="002E53C5" w:rsidP="00FC6D21">
      <w:pPr>
        <w:ind w:left="-567"/>
        <w:rPr>
          <w:sz w:val="28"/>
          <w:szCs w:val="28"/>
        </w:rPr>
      </w:pPr>
    </w:p>
    <w:p w14:paraId="10C0D76C" w14:textId="77777777" w:rsidR="002E53C5" w:rsidRDefault="002E53C5" w:rsidP="00FC6D21">
      <w:pPr>
        <w:ind w:left="-567"/>
        <w:rPr>
          <w:sz w:val="28"/>
          <w:szCs w:val="28"/>
        </w:rPr>
      </w:pPr>
    </w:p>
    <w:p w14:paraId="511503DB" w14:textId="77777777" w:rsidR="002E53C5" w:rsidRDefault="002E53C5" w:rsidP="00FC6D21">
      <w:pPr>
        <w:ind w:left="-567"/>
        <w:rPr>
          <w:sz w:val="28"/>
          <w:szCs w:val="28"/>
        </w:rPr>
      </w:pPr>
    </w:p>
    <w:p w14:paraId="2E41B630" w14:textId="77777777" w:rsidR="00930F1A" w:rsidRDefault="00930F1A" w:rsidP="00FC6D21">
      <w:pPr>
        <w:ind w:left="-567"/>
        <w:rPr>
          <w:sz w:val="28"/>
          <w:szCs w:val="28"/>
        </w:rPr>
      </w:pPr>
    </w:p>
    <w:p w14:paraId="29F709CF" w14:textId="77777777" w:rsidR="00984FA5" w:rsidRDefault="00984FA5" w:rsidP="00930F1A">
      <w:pPr>
        <w:pStyle w:val="a4"/>
        <w:spacing w:line="360" w:lineRule="auto"/>
        <w:ind w:left="1416" w:firstLine="708"/>
        <w:rPr>
          <w:b/>
          <w:bCs/>
          <w:color w:val="000000"/>
          <w:sz w:val="28"/>
          <w:szCs w:val="28"/>
        </w:rPr>
      </w:pPr>
    </w:p>
    <w:p w14:paraId="64E73861" w14:textId="77777777" w:rsidR="00A54286" w:rsidRDefault="00A54286" w:rsidP="00F9323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010C9" w14:textId="418D4D9C" w:rsidR="002E53C5" w:rsidRPr="00AA38A2" w:rsidRDefault="002E53C5" w:rsidP="00F9323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r w:rsidR="00930F1A" w:rsidRPr="00AA38A2">
        <w:rPr>
          <w:rFonts w:ascii="Times New Roman" w:hAnsi="Times New Roman" w:cs="Times New Roman"/>
          <w:b/>
          <w:bCs/>
          <w:sz w:val="28"/>
          <w:szCs w:val="28"/>
        </w:rPr>
        <w:t>ведение</w:t>
      </w:r>
    </w:p>
    <w:p w14:paraId="721758DF" w14:textId="77777777" w:rsidR="00AA38A2" w:rsidRDefault="00AA38A2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D0A68C" w14:textId="0385B46D" w:rsidR="002E53C5" w:rsidRPr="00F93236" w:rsidRDefault="002E53C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Уважаемый студент! Самостоятельная работа по заочной форме обучения является основным видом учебной деятельности. Ваша самостоятельная работа по </w:t>
      </w:r>
      <w:r w:rsidR="00AA38A2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AA38A2">
        <w:rPr>
          <w:rStyle w:val="a7"/>
          <w:rFonts w:ascii="Times New Roman" w:hAnsi="Times New Roman" w:cs="Times New Roman"/>
          <w:i w:val="0"/>
          <w:sz w:val="28"/>
          <w:szCs w:val="28"/>
        </w:rPr>
        <w:t>дисциплине</w:t>
      </w:r>
      <w:r w:rsidRPr="00F93236">
        <w:rPr>
          <w:rFonts w:ascii="Times New Roman" w:hAnsi="Times New Roman" w:cs="Times New Roman"/>
          <w:sz w:val="28"/>
          <w:szCs w:val="28"/>
        </w:rPr>
        <w:t xml:space="preserve"> предполагает следующее:</w:t>
      </w:r>
    </w:p>
    <w:p w14:paraId="3091ECD4" w14:textId="77777777" w:rsidR="002E53C5" w:rsidRPr="00F93236" w:rsidRDefault="002E53C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- самостоятельное изучение теоретического материала;</w:t>
      </w:r>
    </w:p>
    <w:p w14:paraId="69373BAF" w14:textId="77777777" w:rsidR="002E53C5" w:rsidRPr="00F93236" w:rsidRDefault="002E53C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- выполнение контрольной работы</w:t>
      </w:r>
      <w:r w:rsidR="007F41DC" w:rsidRPr="00F93236">
        <w:rPr>
          <w:rFonts w:ascii="Times New Roman" w:hAnsi="Times New Roman" w:cs="Times New Roman"/>
          <w:sz w:val="28"/>
          <w:szCs w:val="28"/>
        </w:rPr>
        <w:t>.</w:t>
      </w:r>
    </w:p>
    <w:p w14:paraId="06F98B09" w14:textId="77777777" w:rsidR="00057EF8" w:rsidRPr="00F93236" w:rsidRDefault="007F41D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ab/>
      </w:r>
      <w:r w:rsidRPr="00F93236"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дисциплины </w:t>
      </w:r>
      <w:r w:rsidR="00057EF8" w:rsidRPr="00F93236">
        <w:rPr>
          <w:rFonts w:ascii="Times New Roman" w:hAnsi="Times New Roman" w:cs="Times New Roman"/>
          <w:sz w:val="28"/>
          <w:szCs w:val="28"/>
        </w:rPr>
        <w:t xml:space="preserve">являются частью программы базовой подготовки специалистов среднего звена </w:t>
      </w:r>
      <w:r w:rsidR="00057EF8" w:rsidRPr="00F93236">
        <w:rPr>
          <w:rFonts w:ascii="Times New Roman" w:eastAsia="Calibri" w:hAnsi="Times New Roman" w:cs="Times New Roman"/>
          <w:sz w:val="28"/>
          <w:szCs w:val="28"/>
        </w:rPr>
        <w:t>краевого государственного бюджетного профессионального образовательного учреждения «Комсомольский - на - Амуре лесопромышленный техникум»,</w:t>
      </w:r>
      <w:r w:rsidR="00057EF8" w:rsidRPr="00F93236">
        <w:rPr>
          <w:rFonts w:ascii="Times New Roman" w:hAnsi="Times New Roman" w:cs="Times New Roman"/>
          <w:sz w:val="28"/>
          <w:szCs w:val="28"/>
        </w:rPr>
        <w:t xml:space="preserve"> разработанной в соответствии с ФГОС СПО. </w:t>
      </w:r>
    </w:p>
    <w:p w14:paraId="2E577F4F" w14:textId="77777777" w:rsidR="006C5610" w:rsidRPr="00F93236" w:rsidRDefault="006C5610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Цель методических рекомендаций - ознакомить Вас с </w:t>
      </w:r>
      <w:r w:rsidR="002B0A2A" w:rsidRPr="00F93236">
        <w:rPr>
          <w:rFonts w:ascii="Times New Roman" w:hAnsi="Times New Roman" w:cs="Times New Roman"/>
          <w:sz w:val="28"/>
          <w:szCs w:val="28"/>
        </w:rPr>
        <w:t xml:space="preserve">основами </w:t>
      </w:r>
      <w:r w:rsidR="00FE7929" w:rsidRPr="00F93236">
        <w:rPr>
          <w:rFonts w:ascii="Times New Roman" w:hAnsi="Times New Roman" w:cs="Times New Roman"/>
          <w:sz w:val="28"/>
          <w:szCs w:val="28"/>
        </w:rPr>
        <w:t xml:space="preserve">психологии </w:t>
      </w:r>
      <w:r w:rsidR="002B0A2A" w:rsidRPr="00F93236">
        <w:rPr>
          <w:rFonts w:ascii="Times New Roman" w:hAnsi="Times New Roman" w:cs="Times New Roman"/>
          <w:sz w:val="28"/>
          <w:szCs w:val="28"/>
        </w:rPr>
        <w:t xml:space="preserve">делового </w:t>
      </w:r>
      <w:r w:rsidR="00FE7929" w:rsidRPr="00F93236">
        <w:rPr>
          <w:rFonts w:ascii="Times New Roman" w:hAnsi="Times New Roman" w:cs="Times New Roman"/>
          <w:sz w:val="28"/>
          <w:szCs w:val="28"/>
        </w:rPr>
        <w:t>общения</w:t>
      </w:r>
      <w:r w:rsidRPr="00F9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BBC586" w14:textId="77777777" w:rsidR="002B0A2A" w:rsidRPr="00F93236" w:rsidRDefault="002E1C21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Знание</w:t>
      </w:r>
      <w:r w:rsidR="002B0A2A" w:rsidRPr="00F93236">
        <w:rPr>
          <w:rFonts w:ascii="Times New Roman" w:hAnsi="Times New Roman" w:cs="Times New Roman"/>
          <w:sz w:val="28"/>
          <w:szCs w:val="28"/>
        </w:rPr>
        <w:t xml:space="preserve"> формы делового общения, особеннос</w:t>
      </w:r>
      <w:r w:rsidRPr="00F93236">
        <w:rPr>
          <w:rFonts w:ascii="Times New Roman" w:hAnsi="Times New Roman" w:cs="Times New Roman"/>
          <w:sz w:val="28"/>
          <w:szCs w:val="28"/>
        </w:rPr>
        <w:t>тей</w:t>
      </w:r>
      <w:r w:rsidR="002B0A2A" w:rsidRPr="00F93236">
        <w:rPr>
          <w:rFonts w:ascii="Times New Roman" w:hAnsi="Times New Roman" w:cs="Times New Roman"/>
          <w:sz w:val="28"/>
          <w:szCs w:val="28"/>
        </w:rPr>
        <w:t xml:space="preserve"> эмоциональной саморегуляции в процессе взаимодействия, </w:t>
      </w:r>
      <w:r w:rsidRPr="00F93236">
        <w:rPr>
          <w:rFonts w:ascii="Times New Roman" w:hAnsi="Times New Roman" w:cs="Times New Roman"/>
          <w:sz w:val="28"/>
          <w:szCs w:val="28"/>
        </w:rPr>
        <w:t>способов предупреждения и предотвращения конфликтов, а также понима</w:t>
      </w:r>
      <w:r w:rsidR="00F84233" w:rsidRPr="00F93236">
        <w:rPr>
          <w:rFonts w:ascii="Times New Roman" w:hAnsi="Times New Roman" w:cs="Times New Roman"/>
          <w:sz w:val="28"/>
          <w:szCs w:val="28"/>
        </w:rPr>
        <w:t>ние этической стороны</w:t>
      </w:r>
      <w:r w:rsidRPr="00F93236">
        <w:rPr>
          <w:rFonts w:ascii="Times New Roman" w:hAnsi="Times New Roman" w:cs="Times New Roman"/>
          <w:sz w:val="28"/>
          <w:szCs w:val="28"/>
        </w:rPr>
        <w:t xml:space="preserve"> общения, Вы сможете </w:t>
      </w:r>
      <w:r w:rsidR="00F84233" w:rsidRPr="00F93236">
        <w:rPr>
          <w:rFonts w:ascii="Times New Roman" w:hAnsi="Times New Roman" w:cs="Times New Roman"/>
          <w:sz w:val="28"/>
          <w:szCs w:val="28"/>
        </w:rPr>
        <w:t xml:space="preserve">успешно реализовать себя в профессии. </w:t>
      </w:r>
    </w:p>
    <w:p w14:paraId="57959EFD" w14:textId="77777777" w:rsidR="00DE1BF1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Вы успешно прошли промежуточную форму контроля, Вам необходимо, помимо освоения теоретического материала, выполнить домашние контрольные работы, предусмотренные учебным планом. Определив свой вариант заданий контрольной работы по </w:t>
      </w:r>
      <w:r w:rsidR="006E0698" w:rsidRPr="00F93236">
        <w:rPr>
          <w:rFonts w:ascii="Times New Roman" w:eastAsia="Times New Roman" w:hAnsi="Times New Roman" w:cs="Times New Roman"/>
          <w:sz w:val="28"/>
          <w:szCs w:val="28"/>
        </w:rPr>
        <w:t xml:space="preserve">шифру </w:t>
      </w:r>
      <w:r w:rsidR="00915A1B" w:rsidRPr="00F93236">
        <w:rPr>
          <w:rFonts w:ascii="Times New Roman" w:eastAsia="Times New Roman" w:hAnsi="Times New Roman" w:cs="Times New Roman"/>
          <w:sz w:val="28"/>
          <w:szCs w:val="28"/>
        </w:rPr>
        <w:t>студента (две последние цифры)</w:t>
      </w:r>
      <w:r w:rsidR="00D2520F" w:rsidRPr="00F93236">
        <w:rPr>
          <w:rFonts w:ascii="Times New Roman" w:eastAsia="Times New Roman" w:hAnsi="Times New Roman" w:cs="Times New Roman"/>
          <w:sz w:val="28"/>
          <w:szCs w:val="28"/>
        </w:rPr>
        <w:t>, Вам необходимо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012CC0" w14:textId="77777777" w:rsidR="00DE1BF1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внимат</w:t>
      </w:r>
      <w:r w:rsidR="00F84233" w:rsidRPr="00F93236">
        <w:rPr>
          <w:rFonts w:ascii="Times New Roman" w:eastAsia="Times New Roman" w:hAnsi="Times New Roman" w:cs="Times New Roman"/>
          <w:sz w:val="28"/>
          <w:szCs w:val="28"/>
        </w:rPr>
        <w:t>ельно ознакомиться с вопросом</w:t>
      </w:r>
      <w:r w:rsidR="00F31CDC" w:rsidRPr="00F93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>своего варианта;</w:t>
      </w:r>
    </w:p>
    <w:p w14:paraId="221E7740" w14:textId="77777777" w:rsidR="00DE1BF1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подобрать соответствующую учебную литературу</w:t>
      </w:r>
      <w:r w:rsidR="00AA0460" w:rsidRPr="00F932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233" w:rsidRPr="00F93236">
        <w:rPr>
          <w:rFonts w:ascii="Times New Roman" w:eastAsia="Times New Roman" w:hAnsi="Times New Roman" w:cs="Times New Roman"/>
          <w:sz w:val="28"/>
          <w:szCs w:val="28"/>
        </w:rPr>
        <w:t>словарь</w:t>
      </w:r>
      <w:r w:rsidR="00AA0460" w:rsidRPr="00F93236">
        <w:rPr>
          <w:rFonts w:ascii="Times New Roman" w:eastAsia="Times New Roman" w:hAnsi="Times New Roman" w:cs="Times New Roman"/>
          <w:sz w:val="28"/>
          <w:szCs w:val="28"/>
        </w:rPr>
        <w:t xml:space="preserve">, другой </w:t>
      </w:r>
      <w:r w:rsidR="00E1231B" w:rsidRPr="00F93236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D1A041" w14:textId="77777777" w:rsidR="00DE1BF1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ознакомиться с подобранной информацией;</w:t>
      </w:r>
    </w:p>
    <w:p w14:paraId="55FD9476" w14:textId="77777777" w:rsidR="00DE1BF1" w:rsidRPr="00F93236" w:rsidRDefault="00F84233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дать развернутый ответ на вопрос</w:t>
      </w:r>
      <w:r w:rsidR="009C6668" w:rsidRPr="00F93236">
        <w:rPr>
          <w:rFonts w:ascii="Times New Roman" w:eastAsia="Times New Roman" w:hAnsi="Times New Roman" w:cs="Times New Roman"/>
          <w:sz w:val="28"/>
          <w:szCs w:val="28"/>
        </w:rPr>
        <w:t xml:space="preserve"> в печатном виде;</w:t>
      </w:r>
    </w:p>
    <w:p w14:paraId="7C354B34" w14:textId="77777777" w:rsidR="00DE1BF1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оформить работу в соответствии с </w:t>
      </w:r>
      <w:r w:rsidR="009C6668" w:rsidRPr="00F93236">
        <w:rPr>
          <w:rFonts w:ascii="Times New Roman" w:eastAsia="Times New Roman" w:hAnsi="Times New Roman" w:cs="Times New Roman"/>
          <w:sz w:val="28"/>
          <w:szCs w:val="28"/>
        </w:rPr>
        <w:t>требованиями данного методического пособия.</w:t>
      </w:r>
    </w:p>
    <w:p w14:paraId="23931004" w14:textId="77777777" w:rsidR="00BB33D3" w:rsidRPr="00F93236" w:rsidRDefault="00DE1BF1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Вами не освоен теоретический материал или у Вас возникают трудности при выполнении практических работ, а также при выполнении контрольной работы, необходимо обратиться за помощью к преподавателю или попытаться ещё раз самостоятельно с помощью данных методических указаний пройти весь образовательный маршрут по проблемному разделу.</w:t>
      </w:r>
    </w:p>
    <w:p w14:paraId="5BDA2253" w14:textId="77777777" w:rsidR="00BB33D3" w:rsidRPr="00F93236" w:rsidRDefault="00BB33D3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9C6668" w:rsidRPr="00F93236">
        <w:rPr>
          <w:rFonts w:ascii="Times New Roman" w:hAnsi="Times New Roman" w:cs="Times New Roman"/>
          <w:sz w:val="28"/>
          <w:szCs w:val="28"/>
        </w:rPr>
        <w:t>Вы должны уметь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A639ED2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ind w:left="0" w:firstLine="1069"/>
        <w:jc w:val="both"/>
        <w:rPr>
          <w:rStyle w:val="FontStyle48"/>
          <w:rFonts w:eastAsia="Times New Roman"/>
          <w:color w:val="000000"/>
        </w:rPr>
      </w:pPr>
      <w:r w:rsidRPr="00F93236">
        <w:rPr>
          <w:rStyle w:val="FontStyle48"/>
          <w:rFonts w:eastAsia="Times New Roman"/>
        </w:rPr>
        <w:t>эффективно общаться с коллегами, руководством, потребителями;</w:t>
      </w:r>
    </w:p>
    <w:p w14:paraId="3AD0C1DF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ind w:left="0" w:firstLine="1069"/>
        <w:jc w:val="both"/>
        <w:rPr>
          <w:rStyle w:val="FontStyle48"/>
          <w:rFonts w:eastAsia="Times New Roman"/>
          <w:color w:val="000000"/>
        </w:rPr>
      </w:pPr>
      <w:r w:rsidRPr="00F93236">
        <w:rPr>
          <w:rStyle w:val="FontStyle48"/>
          <w:rFonts w:eastAsia="Times New Roman"/>
        </w:rPr>
        <w:t>брать на себя ответственность за работу членов команды (подчиненных), результат выполнения заданий;</w:t>
      </w:r>
    </w:p>
    <w:p w14:paraId="75AA4AD8" w14:textId="07100343" w:rsidR="00BB33D3" w:rsidRPr="00F93236" w:rsidRDefault="00AA38A2" w:rsidP="00AA38A2">
      <w:pPr>
        <w:pStyle w:val="a3"/>
        <w:numPr>
          <w:ilvl w:val="0"/>
          <w:numId w:val="33"/>
        </w:numPr>
        <w:spacing w:line="360" w:lineRule="auto"/>
        <w:ind w:left="0" w:firstLine="1069"/>
        <w:jc w:val="both"/>
        <w:rPr>
          <w:rStyle w:val="FontStyle48"/>
          <w:rFonts w:eastAsia="Times New Roman"/>
          <w:color w:val="000000"/>
        </w:rPr>
      </w:pPr>
      <w:r w:rsidRPr="00F93236">
        <w:rPr>
          <w:rStyle w:val="FontStyle48"/>
          <w:rFonts w:eastAsia="Times New Roman"/>
        </w:rPr>
        <w:t>обеспечивать сплочение</w:t>
      </w:r>
      <w:r w:rsidR="00BB33D3" w:rsidRPr="00F93236">
        <w:rPr>
          <w:rStyle w:val="FontStyle48"/>
          <w:rFonts w:eastAsia="Times New Roman"/>
        </w:rPr>
        <w:t xml:space="preserve"> коллектива, эффективно общаться с коллегами, руководством, потребителями;</w:t>
      </w:r>
    </w:p>
    <w:p w14:paraId="080E56AF" w14:textId="7C09947D" w:rsidR="00BB33D3" w:rsidRPr="00AA38A2" w:rsidRDefault="00BB33D3" w:rsidP="00AA38A2">
      <w:pPr>
        <w:pStyle w:val="a3"/>
        <w:numPr>
          <w:ilvl w:val="0"/>
          <w:numId w:val="33"/>
        </w:numPr>
        <w:spacing w:line="360" w:lineRule="auto"/>
        <w:ind w:left="0" w:firstLine="1069"/>
        <w:jc w:val="both"/>
        <w:rPr>
          <w:rStyle w:val="FontStyle48"/>
          <w:rFonts w:eastAsia="Times New Roman"/>
        </w:rPr>
      </w:pPr>
      <w:r w:rsidRPr="00F93236">
        <w:rPr>
          <w:rStyle w:val="FontStyle48"/>
          <w:rFonts w:eastAsia="Times New Roman"/>
        </w:rPr>
        <w:t xml:space="preserve">ставить цели, мотивировать деятельность подчиненных, организовывать и контролировать их работу с принятием на себя </w:t>
      </w:r>
      <w:r w:rsidRPr="00AA38A2">
        <w:rPr>
          <w:rStyle w:val="FontStyle48"/>
          <w:rFonts w:eastAsia="Times New Roman"/>
        </w:rPr>
        <w:t>ответственности за результат выполнения заданий.</w:t>
      </w:r>
    </w:p>
    <w:p w14:paraId="2920267B" w14:textId="77777777" w:rsidR="00BB33D3" w:rsidRPr="00F93236" w:rsidRDefault="00BB33D3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9C6668" w:rsidRPr="00F93236">
        <w:rPr>
          <w:rFonts w:ascii="Times New Roman" w:hAnsi="Times New Roman" w:cs="Times New Roman"/>
          <w:sz w:val="28"/>
          <w:szCs w:val="28"/>
        </w:rPr>
        <w:t>Вы должны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 знать: </w:t>
      </w:r>
    </w:p>
    <w:p w14:paraId="51710B48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>заимосвязь общения и деятельности;</w:t>
      </w:r>
    </w:p>
    <w:p w14:paraId="78CAB7BF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цели, функции, виды и уровни общения;</w:t>
      </w:r>
    </w:p>
    <w:p w14:paraId="13F81E7D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роль и ролевые ожидания в общении;</w:t>
      </w:r>
    </w:p>
    <w:p w14:paraId="30B65DE1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виды социальных взаимодействий;</w:t>
      </w:r>
    </w:p>
    <w:p w14:paraId="5F3C4A9E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механизмы взаимопонимания в общении;</w:t>
      </w:r>
    </w:p>
    <w:p w14:paraId="27076CFC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технику и приемы общения, правила слушания, ведения беседы, убеждения;</w:t>
      </w:r>
    </w:p>
    <w:p w14:paraId="62ECD45D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этические принципы общения;</w:t>
      </w:r>
    </w:p>
    <w:p w14:paraId="329BE54D" w14:textId="77777777" w:rsidR="00BB33D3" w:rsidRPr="00F93236" w:rsidRDefault="00BB33D3" w:rsidP="00AA38A2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источники, причины, виды и способы разрешения конфликтов. </w:t>
      </w:r>
    </w:p>
    <w:p w14:paraId="21B89BEF" w14:textId="77777777" w:rsidR="00AA3C68" w:rsidRPr="00F93236" w:rsidRDefault="00AA3C68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2D4F3" w14:textId="77777777" w:rsidR="00930F1A" w:rsidRPr="00F93236" w:rsidRDefault="00930F1A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03FCD" w14:textId="77777777" w:rsidR="00930F1A" w:rsidRPr="00F93236" w:rsidRDefault="00930F1A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C66ED" w14:textId="77777777" w:rsidR="00930F1A" w:rsidRPr="00F93236" w:rsidRDefault="00930F1A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56890" w14:textId="77777777" w:rsidR="002E53C5" w:rsidRPr="00AC75F6" w:rsidRDefault="00AA3C68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5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учебной дисциплины</w:t>
      </w:r>
      <w:r w:rsidR="00A91C8C" w:rsidRPr="00AC75F6">
        <w:rPr>
          <w:rFonts w:ascii="Times New Roman" w:hAnsi="Times New Roman" w:cs="Times New Roman"/>
          <w:b/>
          <w:bCs/>
          <w:sz w:val="28"/>
          <w:szCs w:val="28"/>
        </w:rPr>
        <w:t xml:space="preserve"> с перечнем рекомендуемой литературы, методическими указаниями по темам и вопросы для самоконтроля</w:t>
      </w:r>
    </w:p>
    <w:p w14:paraId="75D94DAD" w14:textId="77777777" w:rsidR="00A91C8C" w:rsidRPr="00AA38A2" w:rsidRDefault="0068127B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Психология общения.</w:t>
      </w:r>
    </w:p>
    <w:p w14:paraId="2C85DF3C" w14:textId="77777777" w:rsidR="0068127B" w:rsidRPr="00AA38A2" w:rsidRDefault="0068127B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1.1. </w:t>
      </w: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Общение – основа человеческого бытия.</w:t>
      </w:r>
    </w:p>
    <w:p w14:paraId="26D1BE2A" w14:textId="77777777" w:rsidR="00C30EA7" w:rsidRPr="00F93236" w:rsidRDefault="00C30EA7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57792208" w14:textId="77777777" w:rsidR="006E0698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Общение в системе межличностных и общественных отношений. </w:t>
      </w:r>
    </w:p>
    <w:p w14:paraId="5D1B5F67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Социальная роль.</w:t>
      </w:r>
    </w:p>
    <w:p w14:paraId="7E27CBBB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Единство общения и деятельности</w:t>
      </w:r>
    </w:p>
    <w:p w14:paraId="57BFB28D" w14:textId="77777777" w:rsidR="003F7B4E" w:rsidRPr="00F93236" w:rsidRDefault="00887253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При и</w:t>
      </w:r>
      <w:r w:rsidR="00405759" w:rsidRPr="00F93236">
        <w:rPr>
          <w:rFonts w:ascii="Times New Roman" w:hAnsi="Times New Roman" w:cs="Times New Roman"/>
          <w:sz w:val="28"/>
          <w:szCs w:val="28"/>
        </w:rPr>
        <w:t>зучении</w:t>
      </w:r>
      <w:r w:rsidR="00A4751A" w:rsidRPr="00F93236">
        <w:rPr>
          <w:rFonts w:ascii="Times New Roman" w:hAnsi="Times New Roman" w:cs="Times New Roman"/>
          <w:sz w:val="28"/>
          <w:szCs w:val="28"/>
        </w:rPr>
        <w:t xml:space="preserve"> темы 1.1 </w:t>
      </w:r>
      <w:r w:rsidR="00405759" w:rsidRPr="00F93236">
        <w:rPr>
          <w:rFonts w:ascii="Times New Roman" w:hAnsi="Times New Roman" w:cs="Times New Roman"/>
          <w:sz w:val="28"/>
          <w:szCs w:val="28"/>
        </w:rPr>
        <w:t>следует самостоятельно изучить</w:t>
      </w:r>
      <w:r w:rsidR="006E0698" w:rsidRPr="00F93236">
        <w:rPr>
          <w:rFonts w:ascii="Times New Roman" w:hAnsi="Times New Roman" w:cs="Times New Roman"/>
          <w:sz w:val="28"/>
          <w:szCs w:val="28"/>
        </w:rPr>
        <w:t xml:space="preserve"> темы</w:t>
      </w:r>
      <w:r w:rsidR="00405759" w:rsidRPr="00F9323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31C188" w14:textId="77777777" w:rsidR="006E0698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общения. </w:t>
      </w:r>
    </w:p>
    <w:p w14:paraId="3FDA7757" w14:textId="77777777" w:rsidR="006E0698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Виды, функции общения. </w:t>
      </w:r>
    </w:p>
    <w:p w14:paraId="3B21250A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Структура и средства общения</w:t>
      </w:r>
      <w:r w:rsidR="006E0698" w:rsidRPr="00F93236">
        <w:rPr>
          <w:rFonts w:ascii="Times New Roman" w:hAnsi="Times New Roman" w:cs="Times New Roman"/>
          <w:sz w:val="28"/>
          <w:szCs w:val="28"/>
        </w:rPr>
        <w:t>.</w:t>
      </w:r>
    </w:p>
    <w:p w14:paraId="0196C1B6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П</w:t>
      </w:r>
      <w:r w:rsidR="006E0698" w:rsidRPr="00F93236">
        <w:rPr>
          <w:rFonts w:ascii="Times New Roman" w:eastAsia="Calibri" w:hAnsi="Times New Roman" w:cs="Times New Roman"/>
          <w:sz w:val="28"/>
          <w:szCs w:val="28"/>
        </w:rPr>
        <w:t>одготовьте доклады и выступление</w:t>
      </w: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 по теме: «Общение – основа человеческого бытия»</w:t>
      </w:r>
    </w:p>
    <w:p w14:paraId="0F9204C3" w14:textId="77777777" w:rsidR="00096F08" w:rsidRPr="00F93236" w:rsidRDefault="00096F08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Рекомендуемые источники: </w:t>
      </w: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ссузов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) –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Ростов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 на Дону.: Издательство «Феникс», 2014. </w:t>
      </w:r>
    </w:p>
    <w:p w14:paraId="6FCD75AB" w14:textId="77777777" w:rsidR="00F65A3F" w:rsidRPr="00AA38A2" w:rsidRDefault="0092433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1.2. </w:t>
      </w:r>
      <w:r w:rsidR="00F65A3F"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Общение как восприятие людьми друг друга (перцептивная сторона общения).</w:t>
      </w:r>
    </w:p>
    <w:p w14:paraId="38281BBE" w14:textId="77777777" w:rsidR="00C30EA7" w:rsidRPr="00F93236" w:rsidRDefault="00C30EA7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 и рекомендации по изучению:</w:t>
      </w:r>
    </w:p>
    <w:p w14:paraId="75BD1892" w14:textId="77777777" w:rsidR="00984FA5" w:rsidRPr="00F93236" w:rsidRDefault="00984FA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Понятие социальной перцепции. </w:t>
      </w:r>
    </w:p>
    <w:p w14:paraId="72647CFE" w14:textId="77777777" w:rsidR="00984FA5" w:rsidRPr="00F93236" w:rsidRDefault="00984FA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Факторы, оказывающие влияние на восприятие. </w:t>
      </w:r>
    </w:p>
    <w:p w14:paraId="141C021B" w14:textId="77777777" w:rsidR="00984FA5" w:rsidRPr="00F93236" w:rsidRDefault="00984FA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Искажения в процессе восприятия</w:t>
      </w:r>
      <w:r w:rsidRPr="00F93236">
        <w:rPr>
          <w:rFonts w:ascii="Times New Roman" w:hAnsi="Times New Roman" w:cs="Times New Roman"/>
          <w:sz w:val="28"/>
          <w:szCs w:val="28"/>
        </w:rPr>
        <w:t>.</w:t>
      </w:r>
    </w:p>
    <w:p w14:paraId="11897398" w14:textId="77777777" w:rsidR="006E0698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механизмы восприятия. </w:t>
      </w:r>
    </w:p>
    <w:p w14:paraId="61244105" w14:textId="77777777" w:rsidR="00A91C8C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Влияние имиджа на восприятие человека.</w:t>
      </w:r>
    </w:p>
    <w:p w14:paraId="46DF3C80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При изучении темы 1.2 следует самостоятельно изучить: </w:t>
      </w:r>
    </w:p>
    <w:p w14:paraId="7D20D29D" w14:textId="77777777" w:rsidR="00F65A3F" w:rsidRPr="00F93236" w:rsidRDefault="00F65A3F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Самодиагностика по теме «Общение»: «Коммуникативные и организаторские способности». «Ваш стиль делового общения». «Ваши эмпатические способности».</w:t>
      </w:r>
    </w:p>
    <w:p w14:paraId="6F3CC240" w14:textId="77777777" w:rsidR="00096F08" w:rsidRPr="00F93236" w:rsidRDefault="00096F08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Рекомендуемые источники: </w:t>
      </w: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ссузов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) –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Ростов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 на Дону.: Издательство «Феникс», 2014. </w:t>
      </w:r>
    </w:p>
    <w:p w14:paraId="08F4FCC7" w14:textId="77777777" w:rsidR="00AA3C68" w:rsidRPr="00AA38A2" w:rsidRDefault="0092433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1.3. </w:t>
      </w:r>
      <w:r w:rsidR="00BE5DA6"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Общение как взаимодействие (интерактивная сторона общения).</w:t>
      </w:r>
    </w:p>
    <w:p w14:paraId="39920495" w14:textId="77777777" w:rsidR="002D7B93" w:rsidRPr="00F93236" w:rsidRDefault="002D7B93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31C69B00" w14:textId="77777777" w:rsidR="007F0B19" w:rsidRPr="00F93236" w:rsidRDefault="007F0B1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Типы взаимодействия: кооперация и конкуренция. </w:t>
      </w:r>
    </w:p>
    <w:p w14:paraId="2B3524CB" w14:textId="77777777" w:rsidR="007F0B19" w:rsidRPr="00F93236" w:rsidRDefault="007F0B1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Позиции взаимодействия в русле </w:t>
      </w:r>
      <w:proofErr w:type="spellStart"/>
      <w:r w:rsidRPr="00F93236">
        <w:rPr>
          <w:rFonts w:ascii="Times New Roman" w:eastAsia="Times New Roman" w:hAnsi="Times New Roman" w:cs="Times New Roman"/>
          <w:sz w:val="28"/>
          <w:szCs w:val="28"/>
        </w:rPr>
        <w:t>трансактного</w:t>
      </w:r>
      <w:proofErr w:type="spellEnd"/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 анализа. </w:t>
      </w:r>
    </w:p>
    <w:p w14:paraId="30D158C3" w14:textId="77777777" w:rsidR="007F0B19" w:rsidRPr="00F93236" w:rsidRDefault="007F0B1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Ориентация на понимание и ориентация на контроль.</w:t>
      </w:r>
    </w:p>
    <w:p w14:paraId="6A470296" w14:textId="77777777" w:rsidR="00BE5DA6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Взаимодействие как организация совместной деятельности.</w:t>
      </w:r>
    </w:p>
    <w:p w14:paraId="413B14DA" w14:textId="77777777" w:rsidR="002D7B93" w:rsidRPr="00F93236" w:rsidRDefault="00801A44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При изучении темы 1.3</w:t>
      </w:r>
      <w:r w:rsidR="002D7B93" w:rsidRPr="00F93236">
        <w:rPr>
          <w:rFonts w:ascii="Times New Roman" w:hAnsi="Times New Roman" w:cs="Times New Roman"/>
          <w:sz w:val="28"/>
          <w:szCs w:val="28"/>
        </w:rPr>
        <w:t xml:space="preserve"> следует самостоятельно изучить</w:t>
      </w:r>
      <w:r w:rsidR="00096F08" w:rsidRPr="00F93236">
        <w:rPr>
          <w:rFonts w:ascii="Times New Roman" w:hAnsi="Times New Roman" w:cs="Times New Roman"/>
          <w:sz w:val="28"/>
          <w:szCs w:val="28"/>
        </w:rPr>
        <w:t>:</w:t>
      </w:r>
      <w:r w:rsidR="002D7B93" w:rsidRPr="00F9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BB94D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Определите</w:t>
      </w:r>
      <w:r w:rsidR="00096F08" w:rsidRPr="00F932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93236">
        <w:rPr>
          <w:rFonts w:ascii="Times New Roman" w:eastAsia="Calibri" w:hAnsi="Times New Roman" w:cs="Times New Roman"/>
          <w:sz w:val="28"/>
          <w:szCs w:val="28"/>
        </w:rPr>
        <w:t>какой тип межличностного общения характерен для «контролера» и какой для «</w:t>
      </w:r>
      <w:proofErr w:type="spellStart"/>
      <w:r w:rsidRPr="00F93236">
        <w:rPr>
          <w:rFonts w:ascii="Times New Roman" w:eastAsia="Calibri" w:hAnsi="Times New Roman" w:cs="Times New Roman"/>
          <w:sz w:val="28"/>
          <w:szCs w:val="28"/>
        </w:rPr>
        <w:t>понимателя</w:t>
      </w:r>
      <w:proofErr w:type="spellEnd"/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B208B19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Разработайте сценарии взаимодействия и определите их роль в межличностном общении.  </w:t>
      </w:r>
    </w:p>
    <w:p w14:paraId="2A852CE7" w14:textId="77777777" w:rsidR="00BE5DA6" w:rsidRPr="00F93236" w:rsidRDefault="00096F08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В чем</w:t>
      </w:r>
      <w:r w:rsidR="00BE5DA6" w:rsidRPr="00F93236">
        <w:rPr>
          <w:rFonts w:ascii="Times New Roman" w:eastAsia="Calibri" w:hAnsi="Times New Roman" w:cs="Times New Roman"/>
          <w:sz w:val="28"/>
          <w:szCs w:val="28"/>
        </w:rPr>
        <w:t xml:space="preserve"> сущность </w:t>
      </w:r>
      <w:proofErr w:type="spellStart"/>
      <w:r w:rsidR="00BE5DA6" w:rsidRPr="00F93236">
        <w:rPr>
          <w:rFonts w:ascii="Times New Roman" w:eastAsia="Calibri" w:hAnsi="Times New Roman" w:cs="Times New Roman"/>
          <w:sz w:val="28"/>
          <w:szCs w:val="28"/>
        </w:rPr>
        <w:t>трансактного</w:t>
      </w:r>
      <w:proofErr w:type="spellEnd"/>
      <w:r w:rsidR="00BE5DA6" w:rsidRPr="00F93236">
        <w:rPr>
          <w:rFonts w:ascii="Times New Roman" w:eastAsia="Calibri" w:hAnsi="Times New Roman" w:cs="Times New Roman"/>
          <w:sz w:val="28"/>
          <w:szCs w:val="28"/>
        </w:rPr>
        <w:t xml:space="preserve"> анализа Э. Берна и</w:t>
      </w:r>
      <w:r w:rsidRPr="00F93236">
        <w:rPr>
          <w:rFonts w:ascii="Times New Roman" w:eastAsia="Calibri" w:hAnsi="Times New Roman" w:cs="Times New Roman"/>
          <w:sz w:val="28"/>
          <w:szCs w:val="28"/>
        </w:rPr>
        <w:t>,</w:t>
      </w:r>
      <w:r w:rsidR="00BE5DA6" w:rsidRPr="00F93236">
        <w:rPr>
          <w:rFonts w:ascii="Times New Roman" w:eastAsia="Calibri" w:hAnsi="Times New Roman" w:cs="Times New Roman"/>
          <w:sz w:val="28"/>
          <w:szCs w:val="28"/>
        </w:rPr>
        <w:t xml:space="preserve"> какую практическую значимость он имеет для вас?</w:t>
      </w:r>
    </w:p>
    <w:p w14:paraId="52186645" w14:textId="77777777" w:rsidR="00096F08" w:rsidRPr="00F93236" w:rsidRDefault="00096F08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Рекомендуемые источники: </w:t>
      </w: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ссузов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) –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Ростов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 на Дону.: Издательство «Феникс», 2014. </w:t>
      </w:r>
    </w:p>
    <w:p w14:paraId="0D18426E" w14:textId="77777777" w:rsidR="00BE5DA6" w:rsidRPr="00AA38A2" w:rsidRDefault="0092433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1.4. </w:t>
      </w:r>
      <w:r w:rsidR="00096F08"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E5DA6"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Общение как обмен информацией (коммуникативная сторона общения).</w:t>
      </w:r>
    </w:p>
    <w:p w14:paraId="76B935DF" w14:textId="77777777" w:rsidR="002D7B93" w:rsidRPr="00F93236" w:rsidRDefault="002D7B93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3A54A9E4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Методы развития коммуникативных способностей. </w:t>
      </w:r>
    </w:p>
    <w:p w14:paraId="5D066FA9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Виды, правила и техники слушания. </w:t>
      </w:r>
    </w:p>
    <w:p w14:paraId="5AF68C72" w14:textId="77777777" w:rsidR="00BE5DA6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Толерантность как средство повышения эффективности общения.</w:t>
      </w:r>
    </w:p>
    <w:p w14:paraId="3F76DA64" w14:textId="77777777" w:rsidR="00096F08" w:rsidRPr="00F93236" w:rsidRDefault="00680A4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При изучении темы 1.4 следует самостоятельно изучить</w:t>
      </w:r>
      <w:r w:rsidR="00096F08" w:rsidRPr="00F93236">
        <w:rPr>
          <w:rFonts w:ascii="Times New Roman" w:hAnsi="Times New Roman" w:cs="Times New Roman"/>
          <w:sz w:val="28"/>
          <w:szCs w:val="28"/>
        </w:rPr>
        <w:t>:</w:t>
      </w:r>
    </w:p>
    <w:p w14:paraId="4DA4F429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Основные элементы коммуникации. </w:t>
      </w:r>
    </w:p>
    <w:p w14:paraId="4C37ADD3" w14:textId="77777777" w:rsidR="00096F08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Вербальная коммуникация. </w:t>
      </w:r>
    </w:p>
    <w:p w14:paraId="0F1444D5" w14:textId="77777777" w:rsidR="00BE5DA6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Коммуникативные барьеры.</w:t>
      </w:r>
    </w:p>
    <w:p w14:paraId="17A1564E" w14:textId="77777777" w:rsidR="00BE5DA6" w:rsidRPr="00F93236" w:rsidRDefault="00BE5DA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lastRenderedPageBreak/>
        <w:t>Невербальная коммуникация.</w:t>
      </w:r>
    </w:p>
    <w:p w14:paraId="2378A749" w14:textId="77777777" w:rsidR="00BE5DA6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Сделайте сообщения по теме: «Потолкуешь с одним – возликуешь, потолкуешь с другим – затоскуешь».</w:t>
      </w:r>
    </w:p>
    <w:p w14:paraId="66B650CB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Подготовьте краткие сообщения по книге А. </w:t>
      </w:r>
      <w:proofErr w:type="spellStart"/>
      <w:r w:rsidRPr="00F93236">
        <w:rPr>
          <w:rFonts w:ascii="Times New Roman" w:eastAsia="Calibri" w:hAnsi="Times New Roman" w:cs="Times New Roman"/>
          <w:sz w:val="28"/>
          <w:szCs w:val="28"/>
        </w:rPr>
        <w:t>Пиз</w:t>
      </w:r>
      <w:proofErr w:type="spellEnd"/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 «Язык телодвижений. Как читать мысли других по их жестам».</w:t>
      </w:r>
    </w:p>
    <w:p w14:paraId="7B465B34" w14:textId="77777777" w:rsidR="000341B2" w:rsidRPr="00F93236" w:rsidRDefault="000341B2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Рекомендуемые источники: </w:t>
      </w:r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ссузов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) – </w:t>
      </w:r>
      <w:proofErr w:type="spellStart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Ростов</w:t>
      </w:r>
      <w:proofErr w:type="spellEnd"/>
      <w:r w:rsidRPr="00F93236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 xml:space="preserve"> на Дону.: Издательство «Феникс», 2014. </w:t>
      </w:r>
    </w:p>
    <w:p w14:paraId="5525C377" w14:textId="77777777" w:rsidR="000341B2" w:rsidRPr="00F93236" w:rsidRDefault="000341B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F93236">
        <w:rPr>
          <w:rFonts w:ascii="Times New Roman" w:eastAsia="Calibri" w:hAnsi="Times New Roman" w:cs="Times New Roman"/>
          <w:sz w:val="28"/>
          <w:szCs w:val="28"/>
        </w:rPr>
        <w:t>Пиз</w:t>
      </w:r>
      <w:proofErr w:type="spellEnd"/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 «Язык телодвижений. Как читать мысли других по их жестам».</w:t>
      </w:r>
    </w:p>
    <w:p w14:paraId="24C88386" w14:textId="77777777" w:rsidR="00924332" w:rsidRPr="00AA38A2" w:rsidRDefault="0092433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1.5. </w:t>
      </w:r>
      <w:r w:rsidR="00DF6EB5"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Формы делового общения и их характеристики.</w:t>
      </w:r>
    </w:p>
    <w:p w14:paraId="3B6A769C" w14:textId="77777777" w:rsidR="002D7B93" w:rsidRPr="00F93236" w:rsidRDefault="002D7B93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7E550AB8" w14:textId="77777777" w:rsidR="000341B2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Деловая беседа.</w:t>
      </w:r>
    </w:p>
    <w:p w14:paraId="1F89430F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Формы постановки вопросов.</w:t>
      </w:r>
    </w:p>
    <w:p w14:paraId="6FDE66FF" w14:textId="2A8B3133" w:rsidR="002B7F66" w:rsidRPr="00F93236" w:rsidRDefault="002B7F6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При изучении темы 1.5 </w:t>
      </w:r>
      <w:r w:rsidR="00AA38A2" w:rsidRPr="00F93236">
        <w:rPr>
          <w:rFonts w:ascii="Times New Roman" w:hAnsi="Times New Roman" w:cs="Times New Roman"/>
          <w:sz w:val="28"/>
          <w:szCs w:val="28"/>
        </w:rPr>
        <w:t>следует самостоятельно</w:t>
      </w:r>
      <w:r w:rsidR="000341B2" w:rsidRPr="00F93236">
        <w:rPr>
          <w:rFonts w:ascii="Times New Roman" w:hAnsi="Times New Roman" w:cs="Times New Roman"/>
          <w:sz w:val="28"/>
          <w:szCs w:val="28"/>
        </w:rPr>
        <w:t xml:space="preserve"> изучить:</w:t>
      </w:r>
    </w:p>
    <w:p w14:paraId="42222897" w14:textId="77777777" w:rsidR="000341B2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Психологические особенности ведения деловых дискуссий и публичных выступлений.</w:t>
      </w:r>
    </w:p>
    <w:p w14:paraId="337C0EAF" w14:textId="77777777" w:rsidR="00DF6EB5" w:rsidRPr="00F93236" w:rsidRDefault="000341B2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А</w:t>
      </w:r>
      <w:r w:rsidR="00DF6EB5" w:rsidRPr="00F93236">
        <w:rPr>
          <w:rFonts w:ascii="Times New Roman" w:eastAsia="Calibri" w:hAnsi="Times New Roman" w:cs="Times New Roman"/>
          <w:sz w:val="28"/>
          <w:szCs w:val="28"/>
        </w:rPr>
        <w:t>ргументация.</w:t>
      </w:r>
    </w:p>
    <w:p w14:paraId="394C23A5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Выполнение реферата «Деловая беседа».</w:t>
      </w:r>
    </w:p>
    <w:p w14:paraId="39004323" w14:textId="77777777" w:rsidR="003061E4" w:rsidRPr="00F93236" w:rsidRDefault="002B7F66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Рекомендуется источники</w:t>
      </w:r>
      <w:r w:rsidR="00CF0FED" w:rsidRPr="00F93236">
        <w:rPr>
          <w:rFonts w:ascii="Times New Roman" w:hAnsi="Times New Roman" w:cs="Times New Roman"/>
          <w:sz w:val="28"/>
          <w:szCs w:val="28"/>
        </w:rPr>
        <w:t xml:space="preserve">: </w:t>
      </w:r>
      <w:r w:rsidR="000341B2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="000341B2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ссузов</w:t>
      </w:r>
      <w:proofErr w:type="spellEnd"/>
      <w:r w:rsidR="000341B2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 – </w:t>
      </w:r>
      <w:proofErr w:type="spellStart"/>
      <w:r w:rsidR="000341B2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Ростов</w:t>
      </w:r>
      <w:proofErr w:type="spellEnd"/>
      <w:r w:rsidR="000341B2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 Дону.: Издательство «Феникс», 2014.</w:t>
      </w:r>
    </w:p>
    <w:p w14:paraId="5A1C7985" w14:textId="77777777" w:rsidR="00DF6EB5" w:rsidRPr="00AA38A2" w:rsidRDefault="00DF6EB5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Конфликты и способы их предупреждения и разрешения.</w:t>
      </w:r>
    </w:p>
    <w:p w14:paraId="116EBB10" w14:textId="77777777" w:rsidR="00DF6EB5" w:rsidRPr="00AA38A2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2.1.  Конфликт: его сущность и основные характеристики.</w:t>
      </w:r>
    </w:p>
    <w:p w14:paraId="600AFCD3" w14:textId="77777777" w:rsidR="002D7B93" w:rsidRPr="00F93236" w:rsidRDefault="002D7B93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20920458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Стратегия разрешения конфликтов.</w:t>
      </w:r>
    </w:p>
    <w:p w14:paraId="1CBD67B5" w14:textId="77777777" w:rsidR="00CF0FED" w:rsidRPr="00F93236" w:rsidRDefault="00CF0FED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DF6EB5" w:rsidRPr="00F93236">
        <w:rPr>
          <w:rFonts w:ascii="Times New Roman" w:hAnsi="Times New Roman" w:cs="Times New Roman"/>
          <w:sz w:val="28"/>
          <w:szCs w:val="28"/>
        </w:rPr>
        <w:t>2.1 следует самостоятельно изучить</w:t>
      </w:r>
      <w:r w:rsidR="000341B2" w:rsidRPr="00F93236">
        <w:rPr>
          <w:rFonts w:ascii="Times New Roman" w:hAnsi="Times New Roman" w:cs="Times New Roman"/>
          <w:sz w:val="28"/>
          <w:szCs w:val="28"/>
        </w:rPr>
        <w:t>:</w:t>
      </w:r>
    </w:p>
    <w:p w14:paraId="29404606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Понятие конфликта и его структура.</w:t>
      </w:r>
    </w:p>
    <w:p w14:paraId="21CB21A8" w14:textId="77777777" w:rsidR="00DF6EB5" w:rsidRPr="00F93236" w:rsidRDefault="00DF6EB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Невербальное проявление конфликта.</w:t>
      </w:r>
    </w:p>
    <w:p w14:paraId="08D6FCD5" w14:textId="36CBC046" w:rsidR="00DF6EB5" w:rsidRPr="00F93236" w:rsidRDefault="000341B2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="00AA38A2" w:rsidRPr="00F93236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AA38A2" w:rsidRPr="00F932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688C" w:rsidRPr="00F93236">
        <w:rPr>
          <w:rFonts w:ascii="Times New Roman" w:eastAsia="Times New Roman" w:hAnsi="Times New Roman" w:cs="Times New Roman"/>
          <w:sz w:val="28"/>
          <w:szCs w:val="28"/>
        </w:rPr>
        <w:t>Стратегии поведения в конфликтах К. Томаса. Анализ своего поведения на основании результатов диагностики».</w:t>
      </w:r>
    </w:p>
    <w:p w14:paraId="3AAE1FD7" w14:textId="77777777" w:rsidR="000341B2" w:rsidRPr="00F93236" w:rsidRDefault="00CF0FED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источники: </w:t>
      </w:r>
      <w:r w:rsidR="000341B2" w:rsidRPr="00F93236">
        <w:rPr>
          <w:rFonts w:ascii="Times New Roman" w:eastAsia="Times New Roman" w:hAnsi="Times New Roman" w:cs="Times New Roman"/>
          <w:sz w:val="28"/>
          <w:szCs w:val="28"/>
        </w:rPr>
        <w:t xml:space="preserve">Курбатов В.И. Конфликтология – </w:t>
      </w:r>
      <w:proofErr w:type="spellStart"/>
      <w:r w:rsidR="000341B2" w:rsidRPr="00F93236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="000341B2" w:rsidRPr="00F93236">
        <w:rPr>
          <w:rFonts w:ascii="Times New Roman" w:eastAsia="Times New Roman" w:hAnsi="Times New Roman" w:cs="Times New Roman"/>
          <w:sz w:val="28"/>
          <w:szCs w:val="28"/>
        </w:rPr>
        <w:t xml:space="preserve"> на Дону.: Издательство «Феникс», 2009. </w:t>
      </w:r>
    </w:p>
    <w:p w14:paraId="4508583E" w14:textId="77777777" w:rsidR="00A4688C" w:rsidRPr="00AA38A2" w:rsidRDefault="00A4688C" w:rsidP="00F93236">
      <w:pPr>
        <w:pStyle w:val="a3"/>
        <w:spacing w:line="360" w:lineRule="auto"/>
        <w:ind w:firstLine="709"/>
        <w:jc w:val="both"/>
        <w:rPr>
          <w:rStyle w:val="FontStyle23"/>
          <w:rFonts w:eastAsia="Calibri"/>
          <w:b/>
          <w:bCs/>
          <w:sz w:val="28"/>
          <w:szCs w:val="28"/>
          <w:u w:val="single"/>
        </w:rPr>
      </w:pPr>
      <w:r w:rsidRPr="00AA38A2">
        <w:rPr>
          <w:rFonts w:ascii="Times New Roman" w:hAnsi="Times New Roman" w:cs="Times New Roman"/>
          <w:b/>
          <w:bCs/>
          <w:sz w:val="28"/>
          <w:szCs w:val="28"/>
        </w:rPr>
        <w:t>Тема 2.2. Эмоциональное реагирование в конфликтах и саморегуляция.</w:t>
      </w:r>
    </w:p>
    <w:p w14:paraId="6C2E13E5" w14:textId="77777777" w:rsidR="002D7B93" w:rsidRPr="00F93236" w:rsidRDefault="002D7B93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3EBE1C12" w14:textId="77777777" w:rsidR="000341B2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в конфликтах. </w:t>
      </w:r>
    </w:p>
    <w:p w14:paraId="1E47BD53" w14:textId="77777777" w:rsidR="00A4688C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Влияние толерантности на разрешение конфликтной ситуации.</w:t>
      </w:r>
    </w:p>
    <w:p w14:paraId="4136EA60" w14:textId="77777777" w:rsidR="003061E4" w:rsidRPr="00F93236" w:rsidRDefault="000341B2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При изучении темы 2.2 следует самостоятельно изучить:</w:t>
      </w:r>
    </w:p>
    <w:p w14:paraId="72CA3AD1" w14:textId="77777777" w:rsidR="000341B2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эмоционального реагирования в конфликтах. Гнев и агрессия. </w:t>
      </w:r>
    </w:p>
    <w:p w14:paraId="533F4AE0" w14:textId="77777777" w:rsidR="00A4688C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Разрядка эмоций.</w:t>
      </w:r>
    </w:p>
    <w:p w14:paraId="3E286365" w14:textId="77777777" w:rsidR="00A4688C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Подготовьте сообщения на темы: «Роль негативных эмоций в общении человека», «Толерантное поведение приходит на смену конфликтам».</w:t>
      </w:r>
    </w:p>
    <w:p w14:paraId="2E79E260" w14:textId="77777777" w:rsidR="00600999" w:rsidRPr="00F93236" w:rsidRDefault="00600999" w:rsidP="00F93236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Рекомендуется источники: </w:t>
      </w: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Курбатов В.И. Конфликтология – </w:t>
      </w:r>
      <w:proofErr w:type="spellStart"/>
      <w:r w:rsidRPr="00F93236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 на Дону.: Издательство «Феникс», 2009. </w:t>
      </w:r>
    </w:p>
    <w:p w14:paraId="14EE37B2" w14:textId="77777777" w:rsidR="00A4688C" w:rsidRPr="00AA38A2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Раздел 3.</w:t>
      </w:r>
      <w:r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Этические формы общения.</w:t>
      </w:r>
    </w:p>
    <w:p w14:paraId="11DB71B2" w14:textId="77777777" w:rsidR="00A4688C" w:rsidRPr="00AA38A2" w:rsidRDefault="00A4688C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Тема 3.1. Общие сведения об</w:t>
      </w:r>
      <w:r w:rsidRPr="00AA38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A38A2">
        <w:rPr>
          <w:rFonts w:ascii="Times New Roman" w:eastAsia="Calibri" w:hAnsi="Times New Roman" w:cs="Times New Roman"/>
          <w:b/>
          <w:bCs/>
          <w:sz w:val="28"/>
          <w:szCs w:val="28"/>
        </w:rPr>
        <w:t>этической культуре.</w:t>
      </w:r>
    </w:p>
    <w:p w14:paraId="2AA57ED3" w14:textId="77777777" w:rsidR="00600999" w:rsidRPr="00F93236" w:rsidRDefault="00600999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3236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темы и рекомендации по изучению:</w:t>
      </w:r>
    </w:p>
    <w:p w14:paraId="29FF313B" w14:textId="77777777" w:rsidR="00600999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Деловой этикет в профессиональной деятельности. </w:t>
      </w:r>
    </w:p>
    <w:p w14:paraId="3E107056" w14:textId="77777777" w:rsidR="00A4688C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Взаимосвязь делового этикета и этики деловых отношений.</w:t>
      </w:r>
    </w:p>
    <w:p w14:paraId="17B26D29" w14:textId="77777777" w:rsidR="00600999" w:rsidRPr="00F93236" w:rsidRDefault="0060099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При изучении темы 3.1</w:t>
      </w:r>
      <w:r w:rsidR="007F5AC8" w:rsidRPr="00F93236">
        <w:rPr>
          <w:rFonts w:ascii="Times New Roman" w:hAnsi="Times New Roman" w:cs="Times New Roman"/>
          <w:sz w:val="28"/>
          <w:szCs w:val="28"/>
        </w:rPr>
        <w:t xml:space="preserve"> следует самостоятельно изучить</w:t>
      </w:r>
      <w:r w:rsidRPr="00F93236">
        <w:rPr>
          <w:rFonts w:ascii="Times New Roman" w:hAnsi="Times New Roman" w:cs="Times New Roman"/>
          <w:sz w:val="28"/>
          <w:szCs w:val="28"/>
        </w:rPr>
        <w:t>:</w:t>
      </w:r>
    </w:p>
    <w:p w14:paraId="3312702C" w14:textId="77777777" w:rsidR="00600999" w:rsidRPr="00F93236" w:rsidRDefault="007F5AC8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 </w:t>
      </w:r>
      <w:r w:rsidR="00A4688C" w:rsidRPr="00F93236">
        <w:rPr>
          <w:rFonts w:ascii="Times New Roman" w:eastAsia="Times New Roman" w:hAnsi="Times New Roman" w:cs="Times New Roman"/>
          <w:sz w:val="28"/>
          <w:szCs w:val="28"/>
        </w:rPr>
        <w:t xml:space="preserve">Понятие: этика и мораль. </w:t>
      </w:r>
    </w:p>
    <w:p w14:paraId="65661D40" w14:textId="77777777" w:rsidR="00600999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Категории этики. </w:t>
      </w:r>
    </w:p>
    <w:p w14:paraId="197D1537" w14:textId="77777777" w:rsidR="00600999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Нормы морали.</w:t>
      </w:r>
    </w:p>
    <w:p w14:paraId="6EA3A735" w14:textId="77777777" w:rsidR="00600999" w:rsidRPr="00F93236" w:rsidRDefault="00A4688C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Times New Roman" w:hAnsi="Times New Roman" w:cs="Times New Roman"/>
          <w:sz w:val="28"/>
          <w:szCs w:val="28"/>
        </w:rPr>
        <w:t>Моральные принципы и нормы как основа эффективного общения.</w:t>
      </w:r>
    </w:p>
    <w:p w14:paraId="1752A05B" w14:textId="77777777" w:rsidR="005E7775" w:rsidRPr="00F93236" w:rsidRDefault="0060099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>Принципы делового этикета и их значение в профессиональной сфере.</w:t>
      </w:r>
    </w:p>
    <w:p w14:paraId="57DE7F86" w14:textId="77777777" w:rsidR="00A4688C" w:rsidRPr="00F93236" w:rsidRDefault="00600999" w:rsidP="00F93236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236">
        <w:rPr>
          <w:rFonts w:ascii="Times New Roman" w:eastAsia="Calibri" w:hAnsi="Times New Roman" w:cs="Times New Roman"/>
          <w:sz w:val="28"/>
          <w:szCs w:val="28"/>
        </w:rPr>
        <w:t xml:space="preserve">Подготовьте </w:t>
      </w:r>
      <w:r w:rsidR="00A4688C" w:rsidRPr="00F93236">
        <w:rPr>
          <w:rFonts w:ascii="Times New Roman" w:eastAsia="Calibri" w:hAnsi="Times New Roman" w:cs="Times New Roman"/>
          <w:sz w:val="28"/>
          <w:szCs w:val="28"/>
        </w:rPr>
        <w:t>реферат: «Золотое правило» нравственности.</w:t>
      </w:r>
    </w:p>
    <w:p w14:paraId="5F69AA9C" w14:textId="419BFBEC" w:rsidR="0037748C" w:rsidRPr="00AA38A2" w:rsidRDefault="00600999" w:rsidP="00AA38A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 xml:space="preserve">Рекомендуется источники: </w:t>
      </w:r>
      <w:proofErr w:type="spellStart"/>
      <w:r w:rsidRPr="00F93236">
        <w:rPr>
          <w:rFonts w:ascii="Times New Roman" w:eastAsia="Times New Roman" w:hAnsi="Times New Roman" w:cs="Times New Roman"/>
          <w:sz w:val="28"/>
          <w:szCs w:val="28"/>
        </w:rPr>
        <w:t>Шеламова</w:t>
      </w:r>
      <w:proofErr w:type="spellEnd"/>
      <w:r w:rsidRPr="00F93236">
        <w:rPr>
          <w:rFonts w:ascii="Times New Roman" w:eastAsia="Times New Roman" w:hAnsi="Times New Roman" w:cs="Times New Roman"/>
          <w:sz w:val="28"/>
          <w:szCs w:val="28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2013. </w:t>
      </w:r>
    </w:p>
    <w:p w14:paraId="73C2FE28" w14:textId="77777777" w:rsidR="00405759" w:rsidRPr="00AA38A2" w:rsidRDefault="00AB4C49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для контрольных работ.</w:t>
      </w:r>
    </w:p>
    <w:p w14:paraId="1A9D3C6B" w14:textId="77777777" w:rsidR="00CD7A85" w:rsidRPr="00AA38A2" w:rsidRDefault="00CD7A85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3A054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</w:t>
      </w:r>
    </w:p>
    <w:p w14:paraId="41CFACC4" w14:textId="181C52F2" w:rsidR="00AB4C49" w:rsidRPr="00F93236" w:rsidRDefault="00B9311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Виды социальных ролей в обществе</w:t>
      </w:r>
    </w:p>
    <w:p w14:paraId="444B3B7A" w14:textId="77777777" w:rsidR="00AA38A2" w:rsidRPr="00AA38A2" w:rsidRDefault="00AA38A2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723AE4C" w14:textId="0CE18F83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</w:t>
      </w:r>
    </w:p>
    <w:p w14:paraId="22FA975A" w14:textId="11A6C8F6" w:rsidR="00B93115" w:rsidRPr="00F93236" w:rsidRDefault="00B9311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Характеристики социальных ролей.</w:t>
      </w:r>
    </w:p>
    <w:p w14:paraId="449E3197" w14:textId="77777777" w:rsidR="00AA38A2" w:rsidRPr="00AA38A2" w:rsidRDefault="00AA38A2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28D2A92" w14:textId="15359B94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3</w:t>
      </w:r>
    </w:p>
    <w:p w14:paraId="26E51E9D" w14:textId="46783DF0" w:rsidR="004B14D5" w:rsidRPr="00AA38A2" w:rsidRDefault="00B9311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Ролевые конфликты.</w:t>
      </w:r>
    </w:p>
    <w:p w14:paraId="74DBA595" w14:textId="77777777" w:rsidR="00AA38A2" w:rsidRPr="00AA38A2" w:rsidRDefault="00AA38A2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ED42F7F" w14:textId="03E149DF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4</w:t>
      </w:r>
    </w:p>
    <w:p w14:paraId="6D2EF965" w14:textId="77777777" w:rsidR="004B14D5" w:rsidRPr="00F93236" w:rsidRDefault="0091751D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Классификация, виды и функции общения.</w:t>
      </w:r>
    </w:p>
    <w:p w14:paraId="3E2284DD" w14:textId="77777777" w:rsidR="0091751D" w:rsidRPr="00AA38A2" w:rsidRDefault="0091751D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4FDEC9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5</w:t>
      </w:r>
    </w:p>
    <w:p w14:paraId="0C22B052" w14:textId="77777777" w:rsidR="0005547E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Перцептивная сторона общения</w:t>
      </w:r>
    </w:p>
    <w:p w14:paraId="29D2F176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C861423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6</w:t>
      </w:r>
    </w:p>
    <w:p w14:paraId="5EBF3524" w14:textId="77777777" w:rsidR="00AB4C49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Стили делового общения.</w:t>
      </w:r>
    </w:p>
    <w:p w14:paraId="68668948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AD7BE1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7</w:t>
      </w:r>
    </w:p>
    <w:p w14:paraId="5A762FB8" w14:textId="77777777" w:rsidR="000733A3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Влияние имеджа на восприятие человека.</w:t>
      </w:r>
    </w:p>
    <w:p w14:paraId="03117C8A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0E373AD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8</w:t>
      </w:r>
    </w:p>
    <w:p w14:paraId="40D9A0DF" w14:textId="77777777" w:rsidR="000733A3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Филогенетическое развитие общения.</w:t>
      </w:r>
    </w:p>
    <w:p w14:paraId="77FD6080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E6C185E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9</w:t>
      </w:r>
    </w:p>
    <w:p w14:paraId="23EFB062" w14:textId="77777777" w:rsidR="000733A3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Онтогенетическое развитие общения.</w:t>
      </w:r>
    </w:p>
    <w:p w14:paraId="3D4E5819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1968F47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10</w:t>
      </w:r>
    </w:p>
    <w:p w14:paraId="08034241" w14:textId="77777777" w:rsidR="000733A3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Основные мотивы человеческого общения.</w:t>
      </w:r>
    </w:p>
    <w:p w14:paraId="00117895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94B9740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11</w:t>
      </w:r>
    </w:p>
    <w:p w14:paraId="23F64D67" w14:textId="77777777" w:rsidR="000733A3" w:rsidRPr="00F93236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Особенности межличностного общения.</w:t>
      </w:r>
    </w:p>
    <w:p w14:paraId="3B043B70" w14:textId="77777777" w:rsidR="000733A3" w:rsidRPr="00AA38A2" w:rsidRDefault="000733A3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2C691B6B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12</w:t>
      </w:r>
    </w:p>
    <w:p w14:paraId="574DA8A5" w14:textId="77777777" w:rsidR="000733A3" w:rsidRPr="00F93236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Классификация сторон общения.</w:t>
      </w:r>
    </w:p>
    <w:p w14:paraId="594B9470" w14:textId="77777777" w:rsidR="00963004" w:rsidRPr="00AA38A2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38A6601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13</w:t>
      </w:r>
    </w:p>
    <w:p w14:paraId="2F77FB9F" w14:textId="77777777" w:rsidR="00963004" w:rsidRPr="00F93236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Интерактивная сторона общения.</w:t>
      </w:r>
    </w:p>
    <w:p w14:paraId="28FCD2A3" w14:textId="2DBC3404" w:rsidR="00963004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824489C" w14:textId="77777777" w:rsidR="00AA38A2" w:rsidRPr="00F93236" w:rsidRDefault="00AA38A2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62982D2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lastRenderedPageBreak/>
        <w:t>Вариант № 14</w:t>
      </w:r>
    </w:p>
    <w:p w14:paraId="018C7055" w14:textId="77777777" w:rsidR="00963004" w:rsidRPr="00F93236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Коммуникативная сторона общения.</w:t>
      </w:r>
    </w:p>
    <w:p w14:paraId="03BE2FA5" w14:textId="77777777" w:rsidR="00963004" w:rsidRPr="00FA0BEC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32367A5A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15</w:t>
      </w:r>
    </w:p>
    <w:p w14:paraId="6F009083" w14:textId="77777777" w:rsidR="00825A3D" w:rsidRPr="00F93236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Формы делового общения и  их характеристики.</w:t>
      </w:r>
    </w:p>
    <w:p w14:paraId="03B4ECE3" w14:textId="77777777" w:rsidR="00963004" w:rsidRPr="00FA0BEC" w:rsidRDefault="0096300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  <w:u w:val="single"/>
        </w:rPr>
      </w:pPr>
    </w:p>
    <w:p w14:paraId="4EF082ED" w14:textId="77777777" w:rsidR="00AB4C49" w:rsidRPr="00F93236" w:rsidRDefault="00825A3D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16</w:t>
      </w:r>
    </w:p>
    <w:p w14:paraId="7BDB9C5B" w14:textId="77777777" w:rsidR="00825A3D" w:rsidRPr="00F93236" w:rsidRDefault="003D295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Конфликт: его сущность и основные характеристики.</w:t>
      </w:r>
    </w:p>
    <w:p w14:paraId="330A3C3B" w14:textId="77777777" w:rsidR="003D2955" w:rsidRPr="00FA0BEC" w:rsidRDefault="003D295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AB56FF0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17</w:t>
      </w:r>
    </w:p>
    <w:p w14:paraId="0D940F20" w14:textId="77777777" w:rsidR="003D2955" w:rsidRPr="00F93236" w:rsidRDefault="003D295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Признаки конфликта. Активность, биполярность, стороны конфликта.</w:t>
      </w:r>
    </w:p>
    <w:p w14:paraId="0414F64D" w14:textId="77777777" w:rsidR="003D2955" w:rsidRPr="00FA0BEC" w:rsidRDefault="003D2955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333999E0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18</w:t>
      </w:r>
    </w:p>
    <w:p w14:paraId="43D0FF2A" w14:textId="77777777" w:rsidR="00822E3E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Виды конфликтов.</w:t>
      </w:r>
    </w:p>
    <w:p w14:paraId="43D9D177" w14:textId="77777777" w:rsidR="00941971" w:rsidRPr="00FA0BEC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4"/>
          <w:szCs w:val="14"/>
        </w:rPr>
      </w:pPr>
    </w:p>
    <w:p w14:paraId="16458897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1</w:t>
      </w:r>
      <w:r w:rsidR="004B14D5" w:rsidRPr="00F93236">
        <w:rPr>
          <w:rFonts w:ascii="Times New Roman" w:hAnsi="Times New Roman" w:cs="Times New Roman"/>
          <w:noProof/>
          <w:sz w:val="28"/>
          <w:szCs w:val="28"/>
        </w:rPr>
        <w:t>9</w:t>
      </w:r>
    </w:p>
    <w:p w14:paraId="0495D1D7" w14:textId="77777777" w:rsidR="00AB4C49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Стратегии поведения в конфликтных ситуациях.</w:t>
      </w:r>
    </w:p>
    <w:p w14:paraId="029FD570" w14:textId="77777777" w:rsidR="00825A3D" w:rsidRPr="00FA0BEC" w:rsidRDefault="00825A3D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8CBE33B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20</w:t>
      </w:r>
    </w:p>
    <w:p w14:paraId="50D93B75" w14:textId="77777777" w:rsidR="00941971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Особенности вербального общения. Вербальный конфликт.</w:t>
      </w:r>
    </w:p>
    <w:p w14:paraId="38CACCFF" w14:textId="77777777" w:rsidR="00941971" w:rsidRPr="00FA0BEC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4"/>
          <w:szCs w:val="14"/>
        </w:rPr>
      </w:pPr>
    </w:p>
    <w:p w14:paraId="57273624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21</w:t>
      </w:r>
    </w:p>
    <w:p w14:paraId="1654E550" w14:textId="77777777" w:rsidR="00941971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Особенности невербального общения. Невербальное проявление конфликта.</w:t>
      </w:r>
    </w:p>
    <w:p w14:paraId="51EDE68F" w14:textId="77777777" w:rsidR="00941971" w:rsidRPr="00FA0BEC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2EB2D424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22</w:t>
      </w:r>
    </w:p>
    <w:p w14:paraId="1D813AE7" w14:textId="77777777" w:rsidR="00825A3D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Варианты эмоционального поведения в конфликте.</w:t>
      </w:r>
    </w:p>
    <w:p w14:paraId="01BD70E3" w14:textId="77777777" w:rsidR="00941971" w:rsidRPr="00FA0BEC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14:paraId="5BA05415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23</w:t>
      </w:r>
    </w:p>
    <w:p w14:paraId="30C69C7F" w14:textId="77777777" w:rsidR="00941971" w:rsidRPr="00F93236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Разрядка эмоций. Гнев. Агрессия.</w:t>
      </w:r>
    </w:p>
    <w:p w14:paraId="4E6E9013" w14:textId="77777777" w:rsidR="00941971" w:rsidRPr="00FA0BEC" w:rsidRDefault="00941971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0299FDE0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24</w:t>
      </w:r>
    </w:p>
    <w:p w14:paraId="68AD2D19" w14:textId="77777777" w:rsidR="00941971" w:rsidRPr="00F93236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Правила поведения в конфликтах.</w:t>
      </w:r>
    </w:p>
    <w:p w14:paraId="56A81729" w14:textId="77777777" w:rsidR="006A6424" w:rsidRPr="00FA0BEC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098D7323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25</w:t>
      </w:r>
    </w:p>
    <w:p w14:paraId="1286C721" w14:textId="77777777" w:rsidR="006A6424" w:rsidRPr="00F93236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Понятие этики. Категории этики.</w:t>
      </w:r>
    </w:p>
    <w:p w14:paraId="5792066B" w14:textId="77777777" w:rsidR="006A6424" w:rsidRPr="00FA0BEC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4"/>
          <w:szCs w:val="14"/>
        </w:rPr>
      </w:pPr>
    </w:p>
    <w:p w14:paraId="180D1103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26</w:t>
      </w:r>
    </w:p>
    <w:p w14:paraId="48526746" w14:textId="77777777" w:rsidR="006A6424" w:rsidRPr="00F93236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Понятие морали. Нормы морали.</w:t>
      </w:r>
    </w:p>
    <w:p w14:paraId="1C50B156" w14:textId="77777777" w:rsidR="006A6424" w:rsidRPr="00FA0BEC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14:paraId="5EAFFFF7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27</w:t>
      </w:r>
    </w:p>
    <w:p w14:paraId="20FB8AC3" w14:textId="77777777" w:rsidR="00AB4C49" w:rsidRPr="00F93236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Деловой этикет в профессиональной деятельности.</w:t>
      </w:r>
    </w:p>
    <w:p w14:paraId="6D07211F" w14:textId="77777777" w:rsidR="006A6424" w:rsidRPr="00F93236" w:rsidRDefault="006A6424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8E8AA3" w14:textId="77777777" w:rsidR="00AB4C49" w:rsidRPr="00F93236" w:rsidRDefault="00AB4C49" w:rsidP="00AA38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3236">
        <w:rPr>
          <w:rFonts w:ascii="Times New Roman" w:hAnsi="Times New Roman" w:cs="Times New Roman"/>
          <w:noProof/>
          <w:sz w:val="28"/>
          <w:szCs w:val="28"/>
        </w:rPr>
        <w:t>Вариант № 28</w:t>
      </w:r>
    </w:p>
    <w:p w14:paraId="2E969A76" w14:textId="689D1D58" w:rsidR="00AA38A2" w:rsidRPr="00AA38A2" w:rsidRDefault="006A6424" w:rsidP="00FA0BE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6">
        <w:rPr>
          <w:rFonts w:ascii="Times New Roman" w:hAnsi="Times New Roman" w:cs="Times New Roman"/>
          <w:sz w:val="28"/>
          <w:szCs w:val="28"/>
        </w:rPr>
        <w:t>Взаимосвязь делового этикета и этики деловых отношений.</w:t>
      </w:r>
      <w:r w:rsidR="00DD6D4D" w:rsidRPr="00F93236">
        <w:rPr>
          <w:rFonts w:ascii="Times New Roman" w:hAnsi="Times New Roman" w:cs="Times New Roman"/>
          <w:sz w:val="28"/>
          <w:szCs w:val="28"/>
        </w:rPr>
        <w:t xml:space="preserve">  </w:t>
      </w:r>
      <w:r w:rsidR="000B3FE9" w:rsidRPr="00F9323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B39E765" w14:textId="77777777" w:rsidR="006E4220" w:rsidRPr="00AA38A2" w:rsidRDefault="007B5F11" w:rsidP="00F9323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38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оформлению </w:t>
      </w:r>
      <w:r w:rsidR="00C210D3" w:rsidRPr="00AA38A2">
        <w:rPr>
          <w:rFonts w:ascii="Times New Roman" w:hAnsi="Times New Roman" w:cs="Times New Roman"/>
          <w:b/>
          <w:bCs/>
          <w:sz w:val="28"/>
          <w:szCs w:val="28"/>
        </w:rPr>
        <w:t xml:space="preserve">и выполнению </w:t>
      </w:r>
      <w:r w:rsidRPr="00AA38A2">
        <w:rPr>
          <w:rFonts w:ascii="Times New Roman" w:hAnsi="Times New Roman" w:cs="Times New Roman"/>
          <w:b/>
          <w:bCs/>
          <w:sz w:val="28"/>
          <w:szCs w:val="28"/>
        </w:rPr>
        <w:t>контрольной работы</w:t>
      </w:r>
    </w:p>
    <w:p w14:paraId="776F008E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Контрольная работа должна включать: </w:t>
      </w:r>
    </w:p>
    <w:p w14:paraId="787532F4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титульный лист (Приложение А); </w:t>
      </w:r>
    </w:p>
    <w:p w14:paraId="4330C615" w14:textId="77777777" w:rsidR="00915A1B" w:rsidRPr="00F93236" w:rsidRDefault="00915A1B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Рецензия преподавателя (Приложение Б);</w:t>
      </w:r>
    </w:p>
    <w:p w14:paraId="412BEED1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содержание</w:t>
      </w:r>
      <w:r w:rsidR="00915A1B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4D75A3F0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содержательную часть: теоретическое изложение кон</w:t>
      </w:r>
      <w:r w:rsidR="0043362B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трольного задания</w:t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14:paraId="351F0A20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sym w:font="Symbol" w:char="F02D"/>
      </w:r>
      <w:r w:rsidR="0043362B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список литературы.</w:t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2D44299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Текст следует печатать, соблюдая следующие размеры полей: верхнее, нижнее, левое – 2 см, правое – 1 см. </w:t>
      </w:r>
    </w:p>
    <w:p w14:paraId="240B9A4F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Абзацный отступ должен быть одинаковым по всему тексту и составлять 1,25 см. </w:t>
      </w:r>
    </w:p>
    <w:p w14:paraId="6C2BA16A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Шрифт текста контрольной работы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Times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New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Roman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12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pt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межстрочный интервал 1,5, выравнивание текста по ширине. </w:t>
      </w:r>
    </w:p>
    <w:p w14:paraId="60DC52BF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Страницы текстовой части указывают внизу справа. На титульном листе страница не ставится. </w:t>
      </w:r>
    </w:p>
    <w:p w14:paraId="7F5F514F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Заголовки и список литературы в контрольной работе печатаются с абзацного отступа, кроме содержания, заголовок которого располагается по центру. </w:t>
      </w:r>
    </w:p>
    <w:p w14:paraId="06BF416F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Заголовки структурных элементов выделяются 14 шрифтом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Times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New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Roman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стиль (начертание) - жирный, через одинарный межстрочный интервал. Заголовки пунктов - шрифтом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Times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New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Roman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размером 12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пт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жирным, строчными буквами с первой прописной. </w:t>
      </w:r>
    </w:p>
    <w:p w14:paraId="723DEB01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Если заголовок состоит из двух предложений, их разделяют точкой. Точку в конце заголовка не ставят. Перенос слов в заголовке недопустим. </w:t>
      </w:r>
    </w:p>
    <w:p w14:paraId="4C6D8198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При выполнении контрольной работы в форме реферата выделяют разделы, подразделы.</w:t>
      </w:r>
    </w:p>
    <w:p w14:paraId="2011845B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Расстояние между заголовком раздела и заголовком подраздела – один интервал (12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пт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). </w:t>
      </w:r>
    </w:p>
    <w:p w14:paraId="5B0F4C42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Расстояние между заголовком раздела и текстом, если заголовок подраздела отсутствует – два интервала (24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пт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). </w:t>
      </w:r>
    </w:p>
    <w:p w14:paraId="74ED5877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Расстояние между заголовком подраздела и текстом – один интервал (12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пт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). Расстояние между текстом и заголовком следующего за ним подраздела – два интервала (24 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пт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). </w:t>
      </w:r>
    </w:p>
    <w:p w14:paraId="5067BAED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Заголовки пунктов интервалами не выделяются. </w:t>
      </w:r>
    </w:p>
    <w:p w14:paraId="367AECF1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Все источники, использованные при написании текстового документа (официальные документы, учебники, справочные пособия, статьи из периодических изданий, сборников) должны быть перечислены по мере упоминания в тексте. </w:t>
      </w:r>
    </w:p>
    <w:p w14:paraId="24E0A109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При оформлении этой части работы следует соблюдать следующие правила: указать фамилию и инициалы автора, название работы, издание и том, место и год опубликования, количество страниц. </w:t>
      </w:r>
    </w:p>
    <w:p w14:paraId="588E94AF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Список должен включать в себя не менее 5-7 источников за последние пять лет. </w:t>
      </w:r>
    </w:p>
    <w:p w14:paraId="70EAE32D" w14:textId="77777777" w:rsidR="00A9454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Контрольная работа, выполненная не по своему варианту или не полностью, либо без соблюдения общих требований к оформлению контрольной работы, возвращается студенту на исправление. </w:t>
      </w:r>
    </w:p>
    <w:p w14:paraId="7E1A1ADF" w14:textId="77777777" w:rsidR="00C210D3" w:rsidRPr="00F93236" w:rsidRDefault="00C210D3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Незачтенная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контрольная работа должна быть переработана в соответствии с замечаниями преподавателя и сдана на заочное отделение повторно (</w:t>
      </w:r>
      <w:proofErr w:type="spellStart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незачтенная</w:t>
      </w:r>
      <w:proofErr w:type="spellEnd"/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ранее прилагается). Студенты, не выполнившие контрольную работу, к сдаче </w:t>
      </w:r>
      <w:r w:rsidR="00A94543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зачета по дисциплине </w:t>
      </w:r>
      <w:r w:rsidR="0069713D"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ОГСЭ.07 Психология делового общения </w:t>
      </w:r>
      <w:r w:rsidRPr="00F93236">
        <w:rPr>
          <w:rStyle w:val="a7"/>
          <w:rFonts w:ascii="Times New Roman" w:hAnsi="Times New Roman" w:cs="Times New Roman"/>
          <w:i w:val="0"/>
          <w:sz w:val="28"/>
          <w:szCs w:val="28"/>
        </w:rPr>
        <w:t>не допускаются.</w:t>
      </w:r>
    </w:p>
    <w:p w14:paraId="4A85E202" w14:textId="77777777" w:rsidR="00915A1B" w:rsidRPr="00F93236" w:rsidRDefault="00915A1B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0D3C5074" w14:textId="77777777" w:rsidR="0037748C" w:rsidRPr="00F93236" w:rsidRDefault="0037748C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5DE730EE" w14:textId="6E7BA4B7" w:rsidR="0037748C" w:rsidRDefault="0037748C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186AE1F7" w14:textId="576B8058" w:rsidR="00FA0BEC" w:rsidRDefault="00FA0BEC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522791F9" w14:textId="77777777" w:rsidR="00FA0BEC" w:rsidRPr="00F93236" w:rsidRDefault="00FA0BEC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094CFC8C" w14:textId="77777777" w:rsidR="0037748C" w:rsidRPr="00F93236" w:rsidRDefault="0037748C" w:rsidP="00F93236">
      <w:pPr>
        <w:pStyle w:val="a3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6981316B" w14:textId="77777777" w:rsidR="0037748C" w:rsidRDefault="0037748C" w:rsidP="0037748C">
      <w:pPr>
        <w:pStyle w:val="a5"/>
        <w:spacing w:line="360" w:lineRule="auto"/>
        <w:ind w:left="0" w:right="-426"/>
        <w:rPr>
          <w:rStyle w:val="a7"/>
          <w:rFonts w:eastAsiaTheme="minorEastAsia"/>
          <w:i w:val="0"/>
          <w:sz w:val="28"/>
          <w:szCs w:val="28"/>
        </w:rPr>
      </w:pPr>
    </w:p>
    <w:p w14:paraId="1C51B64E" w14:textId="77777777" w:rsidR="0037748C" w:rsidRPr="006337B8" w:rsidRDefault="0037748C" w:rsidP="0037748C">
      <w:pPr>
        <w:pStyle w:val="a5"/>
        <w:spacing w:line="360" w:lineRule="auto"/>
        <w:ind w:left="0" w:right="-426"/>
        <w:jc w:val="center"/>
        <w:rPr>
          <w:b/>
          <w:sz w:val="28"/>
          <w:szCs w:val="28"/>
        </w:rPr>
      </w:pPr>
      <w:r w:rsidRPr="006337B8">
        <w:rPr>
          <w:b/>
          <w:sz w:val="28"/>
          <w:szCs w:val="28"/>
        </w:rPr>
        <w:lastRenderedPageBreak/>
        <w:t>Перечень рекомендуемой литературы для изучения</w:t>
      </w:r>
    </w:p>
    <w:p w14:paraId="05CB9F6A" w14:textId="77777777" w:rsidR="0037748C" w:rsidRPr="006A6424" w:rsidRDefault="0037748C" w:rsidP="0037748C">
      <w:pPr>
        <w:spacing w:after="0" w:line="36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6FAF4726" w14:textId="77777777" w:rsidR="0037748C" w:rsidRPr="006A6424" w:rsidRDefault="0037748C" w:rsidP="0037748C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Столяренко Л.Д. Психология делового общения и управления (учебник для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ссузов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) –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Ростов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Дону.: Издательство «Феникс», 2013. </w:t>
      </w:r>
    </w:p>
    <w:p w14:paraId="32496C00" w14:textId="77777777" w:rsidR="0037748C" w:rsidRPr="006A6424" w:rsidRDefault="0037748C" w:rsidP="0037748C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Волкова А.И. Психология общения (учебное пособие для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ссузов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) –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Ростов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Дону.: Издательство «Феникс», 2014. </w:t>
      </w:r>
    </w:p>
    <w:p w14:paraId="45C104C1" w14:textId="77777777" w:rsidR="0037748C" w:rsidRPr="006A6424" w:rsidRDefault="0037748C" w:rsidP="0037748C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Шеламова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2013. </w:t>
      </w:r>
    </w:p>
    <w:p w14:paraId="18E04844" w14:textId="77777777" w:rsidR="0037748C" w:rsidRPr="006A6424" w:rsidRDefault="0037748C" w:rsidP="0037748C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Сухов А.Н. Социальная психология (учебное пособие для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ссузов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) - М.: Издательский центр «Академия», 2015.</w:t>
      </w:r>
    </w:p>
    <w:p w14:paraId="6F411E9C" w14:textId="77777777" w:rsidR="0037748C" w:rsidRPr="006A6424" w:rsidRDefault="0037748C" w:rsidP="00377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источники:</w:t>
      </w:r>
    </w:p>
    <w:p w14:paraId="30403292" w14:textId="77777777" w:rsidR="0037748C" w:rsidRPr="006A6424" w:rsidRDefault="0037748C" w:rsidP="0037748C">
      <w:pPr>
        <w:numPr>
          <w:ilvl w:val="0"/>
          <w:numId w:val="2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Шеламова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Г.М. Этикет делового общения. – М.: Издательский центр «Академия», 2008. </w:t>
      </w:r>
    </w:p>
    <w:p w14:paraId="29E0D419" w14:textId="77777777" w:rsidR="0037748C" w:rsidRPr="006A6424" w:rsidRDefault="0037748C" w:rsidP="0037748C">
      <w:pPr>
        <w:numPr>
          <w:ilvl w:val="0"/>
          <w:numId w:val="2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Шеламова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Г.М. Этикет деловых отношений. - М.: Издательский центр «Академия», 2008. </w:t>
      </w:r>
    </w:p>
    <w:p w14:paraId="31357A61" w14:textId="77777777" w:rsidR="0037748C" w:rsidRPr="006A6424" w:rsidRDefault="0037748C" w:rsidP="0037748C">
      <w:pPr>
        <w:numPr>
          <w:ilvl w:val="0"/>
          <w:numId w:val="2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Битянова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М.Р. Социальная психология (учебное пособие) – СПб.: Издательский дом Питер, 2010. </w:t>
      </w:r>
    </w:p>
    <w:p w14:paraId="6BA4B706" w14:textId="77777777" w:rsidR="0037748C" w:rsidRPr="006A6424" w:rsidRDefault="0037748C" w:rsidP="0037748C">
      <w:pPr>
        <w:numPr>
          <w:ilvl w:val="0"/>
          <w:numId w:val="2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Ильин Е.П. Психология общения и межличностных отношений – СПб.: Издательский дом Питер, 2010. </w:t>
      </w:r>
    </w:p>
    <w:p w14:paraId="290E4E94" w14:textId="77777777" w:rsidR="0037748C" w:rsidRPr="006A6424" w:rsidRDefault="0037748C" w:rsidP="0037748C">
      <w:pPr>
        <w:numPr>
          <w:ilvl w:val="0"/>
          <w:numId w:val="2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Курбатов В.И. Конфликтология – </w:t>
      </w:r>
      <w:proofErr w:type="spellStart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>Ростов</w:t>
      </w:r>
      <w:proofErr w:type="spellEnd"/>
      <w:r w:rsidRPr="006A6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Дону.: Издательство «Феникс», 2009. </w:t>
      </w:r>
    </w:p>
    <w:p w14:paraId="24E93EBC" w14:textId="177DE8D2" w:rsidR="0037748C" w:rsidRDefault="0037748C" w:rsidP="0037748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54598A64" w14:textId="596A5831" w:rsidR="00A670E1" w:rsidRPr="00A670E1" w:rsidRDefault="00A670E1" w:rsidP="00A670E1">
      <w:pPr>
        <w:ind w:firstLine="709"/>
        <w:jc w:val="both"/>
        <w:rPr>
          <w:rStyle w:val="a7"/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</w:pPr>
      <w:r w:rsidRPr="00A670E1">
        <w:rPr>
          <w:rStyle w:val="a7"/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  <w:t xml:space="preserve">Домашнюю контрольную работу сдать </w:t>
      </w:r>
      <w:r>
        <w:rPr>
          <w:rStyle w:val="a7"/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  <w:t xml:space="preserve">на проверку </w:t>
      </w:r>
      <w:r w:rsidRPr="00A670E1">
        <w:rPr>
          <w:rStyle w:val="a7"/>
          <w:rFonts w:ascii="Times New Roman" w:hAnsi="Times New Roman" w:cs="Times New Roman"/>
          <w:b/>
          <w:bCs/>
          <w:i w:val="0"/>
          <w:color w:val="FF0000"/>
          <w:sz w:val="28"/>
          <w:szCs w:val="28"/>
        </w:rPr>
        <w:t>за 2 недели до начала 7 семестра, на заочное отделение.</w:t>
      </w:r>
    </w:p>
    <w:p w14:paraId="23188A44" w14:textId="77777777" w:rsidR="0037748C" w:rsidRDefault="0037748C" w:rsidP="0037748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7F7D0F9E" w14:textId="77777777" w:rsidR="0037748C" w:rsidRDefault="0037748C" w:rsidP="0037748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5FEBC41F" w14:textId="5FC62358" w:rsidR="0037748C" w:rsidRDefault="0037748C" w:rsidP="0037748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4F46D51D" w14:textId="77777777" w:rsidR="00A670E1" w:rsidRDefault="00A670E1" w:rsidP="0037748C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14:paraId="72CFBC9D" w14:textId="77777777" w:rsidR="00915A1B" w:rsidRDefault="00915A1B" w:rsidP="00915A1B">
      <w:pPr>
        <w:jc w:val="righ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Приложение А.</w:t>
      </w:r>
    </w:p>
    <w:p w14:paraId="2683CDB2" w14:textId="04DCA389" w:rsidR="00915A1B" w:rsidRPr="00F604C7" w:rsidRDefault="00FA0BEC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МИНИСТЕРСТВО ОБРАЗОВАНИЯ И НАУКИ ХАБАРОВСКОГО КРАЯ</w:t>
      </w:r>
    </w:p>
    <w:p w14:paraId="2976E67B" w14:textId="77777777" w:rsidR="00915A1B" w:rsidRPr="00F604C7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к</w:t>
      </w:r>
      <w:r w:rsidRPr="00F604C7">
        <w:rPr>
          <w:rFonts w:ascii="Times New Roman" w:eastAsia="Times New Roman" w:hAnsi="Times New Roman" w:cs="Times New Roman"/>
          <w:bCs/>
          <w:sz w:val="24"/>
          <w:szCs w:val="28"/>
        </w:rPr>
        <w:t>раевое государственное бюджетное профессиональное образовательное учреждение</w:t>
      </w:r>
    </w:p>
    <w:p w14:paraId="5174B4BB" w14:textId="6B6A93D2" w:rsidR="00915A1B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F604C7">
        <w:rPr>
          <w:rFonts w:ascii="Times New Roman" w:eastAsia="Times New Roman" w:hAnsi="Times New Roman" w:cs="Times New Roman"/>
          <w:bCs/>
          <w:sz w:val="24"/>
          <w:szCs w:val="28"/>
        </w:rPr>
        <w:t>«Комсомольский-на-Амуре лесопромышленный техникум»</w:t>
      </w:r>
    </w:p>
    <w:p w14:paraId="72B5DAC5" w14:textId="347E75D2" w:rsidR="00A670E1" w:rsidRPr="00F604C7" w:rsidRDefault="00A670E1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(КГБ ПОУ КЛПТ)</w:t>
      </w:r>
    </w:p>
    <w:p w14:paraId="05463EAE" w14:textId="77777777" w:rsidR="00915A1B" w:rsidRPr="00F604C7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F5D65" w14:textId="77777777" w:rsidR="00915A1B" w:rsidRPr="00F604C7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0ED0C4" w14:textId="77777777" w:rsidR="00915A1B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BF0C2" w14:textId="77777777" w:rsidR="00915A1B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FFF833" w14:textId="77777777" w:rsidR="00915A1B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E19F6E" w14:textId="77777777" w:rsidR="00915A1B" w:rsidRPr="00F604C7" w:rsidRDefault="00915A1B" w:rsidP="0091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AE362D" w14:textId="77777777" w:rsidR="00915A1B" w:rsidRPr="00F604C7" w:rsidRDefault="00915A1B" w:rsidP="00915A1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04C7">
        <w:rPr>
          <w:rFonts w:ascii="Times New Roman" w:hAnsi="Times New Roman" w:cs="Times New Roman"/>
          <w:sz w:val="28"/>
          <w:szCs w:val="28"/>
        </w:rPr>
        <w:t>Шифр студента___________</w:t>
      </w:r>
    </w:p>
    <w:p w14:paraId="2A610F73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A83F8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AC5AF18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CDAD1B5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ABEA1D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C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4B4140D0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04315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04C7">
        <w:rPr>
          <w:rFonts w:ascii="Times New Roman" w:hAnsi="Times New Roman" w:cs="Times New Roman"/>
          <w:sz w:val="28"/>
          <w:szCs w:val="28"/>
        </w:rPr>
        <w:t>по __________________________________________________________</w:t>
      </w:r>
    </w:p>
    <w:p w14:paraId="04FA361A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FA4323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EE5853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BF5459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13BF44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9D3A84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DAB73D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B47E78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649D3B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F604C7">
        <w:rPr>
          <w:rFonts w:ascii="Times New Roman" w:hAnsi="Times New Roman" w:cs="Times New Roman"/>
          <w:sz w:val="28"/>
          <w:szCs w:val="28"/>
        </w:rPr>
        <w:t>Выполнил: студент группы__________________</w:t>
      </w:r>
    </w:p>
    <w:p w14:paraId="05F0BFE5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F604C7">
        <w:rPr>
          <w:rFonts w:ascii="Times New Roman" w:hAnsi="Times New Roman" w:cs="Times New Roman"/>
          <w:sz w:val="16"/>
          <w:szCs w:val="16"/>
        </w:rPr>
        <w:t>(группа)</w:t>
      </w:r>
    </w:p>
    <w:p w14:paraId="7FFE7766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F604C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03781A2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 w:rsidRPr="00F604C7">
        <w:rPr>
          <w:rFonts w:ascii="Times New Roman" w:hAnsi="Times New Roman" w:cs="Times New Roman"/>
          <w:sz w:val="16"/>
          <w:szCs w:val="16"/>
        </w:rPr>
        <w:t>(ФИО студента)</w:t>
      </w:r>
    </w:p>
    <w:p w14:paraId="3D8D69CB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</w:p>
    <w:p w14:paraId="752064AA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F604C7">
        <w:rPr>
          <w:rFonts w:ascii="Times New Roman" w:hAnsi="Times New Roman" w:cs="Times New Roman"/>
          <w:sz w:val="28"/>
          <w:szCs w:val="28"/>
        </w:rPr>
        <w:t>Проверил: ________________________________</w:t>
      </w:r>
    </w:p>
    <w:p w14:paraId="76C2B861" w14:textId="77777777" w:rsidR="00915A1B" w:rsidRPr="00F604C7" w:rsidRDefault="00915A1B" w:rsidP="00915A1B">
      <w:pPr>
        <w:pStyle w:val="a3"/>
        <w:ind w:firstLine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F604C7">
        <w:rPr>
          <w:rFonts w:ascii="Times New Roman" w:hAnsi="Times New Roman" w:cs="Times New Roman"/>
          <w:sz w:val="16"/>
          <w:szCs w:val="16"/>
        </w:rPr>
        <w:t>(ФИО преподавателя)</w:t>
      </w:r>
    </w:p>
    <w:p w14:paraId="27284D5D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2CA075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1480C5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9CDE5B" w14:textId="77777777" w:rsidR="00915A1B" w:rsidRPr="00F604C7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0B2C43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CADF30F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5275CA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7DC397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9C53F55" w14:textId="77777777" w:rsidR="00915A1B" w:rsidRDefault="00915A1B" w:rsidP="00915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F74232" w14:textId="77777777" w:rsidR="00A670E1" w:rsidRDefault="00A670E1" w:rsidP="00915A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F771E6B" w14:textId="77777777" w:rsidR="00A670E1" w:rsidRDefault="00A670E1" w:rsidP="00915A1B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14:paraId="3527C776" w14:textId="57D6B65A" w:rsidR="00FA0BEC" w:rsidRPr="00A670E1" w:rsidRDefault="00915A1B" w:rsidP="00A670E1">
      <w:pPr>
        <w:pStyle w:val="a3"/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Комсомольск-на-Амуре, 20___</w:t>
      </w:r>
    </w:p>
    <w:p w14:paraId="037CC480" w14:textId="1F7A62AA" w:rsidR="00915A1B" w:rsidRDefault="0043362B" w:rsidP="0043362B">
      <w:pPr>
        <w:jc w:val="right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Приложение Б</w:t>
      </w:r>
    </w:p>
    <w:p w14:paraId="648B0245" w14:textId="77777777" w:rsidR="0043362B" w:rsidRDefault="0043362B" w:rsidP="00433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преподавателя:</w:t>
      </w:r>
    </w:p>
    <w:p w14:paraId="43E2EB81" w14:textId="77777777" w:rsidR="0043362B" w:rsidRDefault="0043362B" w:rsidP="00433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196EA" w14:textId="77777777" w:rsidR="0043362B" w:rsidRDefault="0043362B" w:rsidP="00433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B79427" w14:textId="77777777" w:rsidR="0043362B" w:rsidRDefault="0043362B" w:rsidP="00433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BB93D5" w14:textId="77777777" w:rsidR="0043362B" w:rsidRDefault="0043362B" w:rsidP="00433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_____________________________________________________</w:t>
      </w:r>
    </w:p>
    <w:p w14:paraId="1F2308EE" w14:textId="77777777" w:rsidR="0043362B" w:rsidRDefault="0043362B" w:rsidP="00433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___________________________________________________________</w:t>
      </w:r>
    </w:p>
    <w:p w14:paraId="1E1A4EEE" w14:textId="77777777" w:rsidR="0043362B" w:rsidRDefault="0043362B" w:rsidP="0043362B">
      <w:r>
        <w:rPr>
          <w:rFonts w:ascii="Times New Roman" w:hAnsi="Times New Roman" w:cs="Times New Roman"/>
          <w:sz w:val="28"/>
          <w:szCs w:val="28"/>
        </w:rPr>
        <w:t>Подпись преподавателя: _____________________________________________</w:t>
      </w:r>
    </w:p>
    <w:p w14:paraId="7252CA56" w14:textId="77777777" w:rsidR="0043362B" w:rsidRPr="00C210D3" w:rsidRDefault="0043362B" w:rsidP="0043362B">
      <w:pPr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sectPr w:rsidR="0043362B" w:rsidRPr="00C210D3" w:rsidSect="00AA38A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DF432" w14:textId="77777777" w:rsidR="006E4692" w:rsidRDefault="006E4692" w:rsidP="0043362B">
      <w:pPr>
        <w:spacing w:after="0" w:line="240" w:lineRule="auto"/>
      </w:pPr>
      <w:r>
        <w:separator/>
      </w:r>
    </w:p>
  </w:endnote>
  <w:endnote w:type="continuationSeparator" w:id="0">
    <w:p w14:paraId="22AF3960" w14:textId="77777777" w:rsidR="006E4692" w:rsidRDefault="006E4692" w:rsidP="0043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2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82F016" w14:textId="77777777" w:rsidR="0043362B" w:rsidRPr="00AA38A2" w:rsidRDefault="006E576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8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3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0B19" w:rsidRPr="00AA38A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AA38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416FE8" w14:textId="77777777" w:rsidR="0043362B" w:rsidRDefault="004336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1300D" w14:textId="77777777" w:rsidR="006E4692" w:rsidRDefault="006E4692" w:rsidP="0043362B">
      <w:pPr>
        <w:spacing w:after="0" w:line="240" w:lineRule="auto"/>
      </w:pPr>
      <w:r>
        <w:separator/>
      </w:r>
    </w:p>
  </w:footnote>
  <w:footnote w:type="continuationSeparator" w:id="0">
    <w:p w14:paraId="796E0545" w14:textId="77777777" w:rsidR="006E4692" w:rsidRDefault="006E4692" w:rsidP="0043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28E"/>
    <w:multiLevelType w:val="hybridMultilevel"/>
    <w:tmpl w:val="76FE8362"/>
    <w:lvl w:ilvl="0" w:tplc="CBFC22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D74EA"/>
    <w:multiLevelType w:val="hybridMultilevel"/>
    <w:tmpl w:val="576ADE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1AFB"/>
    <w:multiLevelType w:val="hybridMultilevel"/>
    <w:tmpl w:val="E828C406"/>
    <w:lvl w:ilvl="0" w:tplc="F8DA7D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3E2D7F"/>
    <w:multiLevelType w:val="hybridMultilevel"/>
    <w:tmpl w:val="5C86DF70"/>
    <w:lvl w:ilvl="0" w:tplc="3AE266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AD7"/>
    <w:multiLevelType w:val="hybridMultilevel"/>
    <w:tmpl w:val="F588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26FC8"/>
    <w:multiLevelType w:val="hybridMultilevel"/>
    <w:tmpl w:val="643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A01A0"/>
    <w:multiLevelType w:val="hybridMultilevel"/>
    <w:tmpl w:val="60C4CD4A"/>
    <w:lvl w:ilvl="0" w:tplc="5BFEA8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57D32"/>
    <w:multiLevelType w:val="hybridMultilevel"/>
    <w:tmpl w:val="7EB46332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7095"/>
    <w:multiLevelType w:val="hybridMultilevel"/>
    <w:tmpl w:val="F82C3DF4"/>
    <w:lvl w:ilvl="0" w:tplc="3E64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55957"/>
    <w:multiLevelType w:val="hybridMultilevel"/>
    <w:tmpl w:val="CB42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4C8B"/>
    <w:multiLevelType w:val="hybridMultilevel"/>
    <w:tmpl w:val="0020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284B"/>
    <w:multiLevelType w:val="hybridMultilevel"/>
    <w:tmpl w:val="EBFE27BA"/>
    <w:lvl w:ilvl="0" w:tplc="21921F38">
      <w:start w:val="1"/>
      <w:numFmt w:val="decimal"/>
      <w:lvlText w:val="%1."/>
      <w:lvlJc w:val="left"/>
      <w:pPr>
        <w:ind w:left="-20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B801960"/>
    <w:multiLevelType w:val="hybridMultilevel"/>
    <w:tmpl w:val="2722895A"/>
    <w:lvl w:ilvl="0" w:tplc="ACBE6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A31A8"/>
    <w:multiLevelType w:val="hybridMultilevel"/>
    <w:tmpl w:val="4386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721C2"/>
    <w:multiLevelType w:val="hybridMultilevel"/>
    <w:tmpl w:val="70ACD97A"/>
    <w:lvl w:ilvl="0" w:tplc="455C5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213526E"/>
    <w:multiLevelType w:val="hybridMultilevel"/>
    <w:tmpl w:val="94F28D28"/>
    <w:lvl w:ilvl="0" w:tplc="CD5CE22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32B424B"/>
    <w:multiLevelType w:val="hybridMultilevel"/>
    <w:tmpl w:val="41C48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57A"/>
    <w:multiLevelType w:val="multilevel"/>
    <w:tmpl w:val="12F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937F3"/>
    <w:multiLevelType w:val="hybridMultilevel"/>
    <w:tmpl w:val="6D26DD8E"/>
    <w:lvl w:ilvl="0" w:tplc="FE3E5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C87A12"/>
    <w:multiLevelType w:val="hybridMultilevel"/>
    <w:tmpl w:val="33A0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D2F40"/>
    <w:multiLevelType w:val="hybridMultilevel"/>
    <w:tmpl w:val="165E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17023"/>
    <w:multiLevelType w:val="hybridMultilevel"/>
    <w:tmpl w:val="C9C64516"/>
    <w:lvl w:ilvl="0" w:tplc="EF52E60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44EC5"/>
    <w:multiLevelType w:val="hybridMultilevel"/>
    <w:tmpl w:val="FA4E4B2A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64AD"/>
    <w:multiLevelType w:val="hybridMultilevel"/>
    <w:tmpl w:val="05829600"/>
    <w:lvl w:ilvl="0" w:tplc="7E1E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5F5"/>
    <w:multiLevelType w:val="hybridMultilevel"/>
    <w:tmpl w:val="6802A12C"/>
    <w:lvl w:ilvl="0" w:tplc="B30C6F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6C018AD"/>
    <w:multiLevelType w:val="hybridMultilevel"/>
    <w:tmpl w:val="C6E272E4"/>
    <w:lvl w:ilvl="0" w:tplc="C64A7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56EA4"/>
    <w:multiLevelType w:val="hybridMultilevel"/>
    <w:tmpl w:val="B6821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23C8A"/>
    <w:multiLevelType w:val="hybridMultilevel"/>
    <w:tmpl w:val="76A2C838"/>
    <w:lvl w:ilvl="0" w:tplc="C64A7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C42"/>
    <w:multiLevelType w:val="hybridMultilevel"/>
    <w:tmpl w:val="3A5C32D2"/>
    <w:lvl w:ilvl="0" w:tplc="E4E85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5D0172"/>
    <w:multiLevelType w:val="hybridMultilevel"/>
    <w:tmpl w:val="5D2E21E0"/>
    <w:lvl w:ilvl="0" w:tplc="7D2EAC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62B3"/>
    <w:multiLevelType w:val="hybridMultilevel"/>
    <w:tmpl w:val="B6821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62A47"/>
    <w:multiLevelType w:val="hybridMultilevel"/>
    <w:tmpl w:val="1EFE6B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6E69E5"/>
    <w:multiLevelType w:val="hybridMultilevel"/>
    <w:tmpl w:val="2AE851DC"/>
    <w:lvl w:ilvl="0" w:tplc="625A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23"/>
  </w:num>
  <w:num w:numId="5">
    <w:abstractNumId w:val="28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8"/>
  </w:num>
  <w:num w:numId="11">
    <w:abstractNumId w:val="12"/>
  </w:num>
  <w:num w:numId="12">
    <w:abstractNumId w:val="24"/>
  </w:num>
  <w:num w:numId="13">
    <w:abstractNumId w:val="0"/>
  </w:num>
  <w:num w:numId="14">
    <w:abstractNumId w:val="11"/>
  </w:num>
  <w:num w:numId="15">
    <w:abstractNumId w:val="21"/>
  </w:num>
  <w:num w:numId="16">
    <w:abstractNumId w:val="16"/>
  </w:num>
  <w:num w:numId="17">
    <w:abstractNumId w:val="8"/>
  </w:num>
  <w:num w:numId="18">
    <w:abstractNumId w:val="15"/>
  </w:num>
  <w:num w:numId="19">
    <w:abstractNumId w:val="30"/>
  </w:num>
  <w:num w:numId="20">
    <w:abstractNumId w:val="26"/>
  </w:num>
  <w:num w:numId="21">
    <w:abstractNumId w:val="10"/>
  </w:num>
  <w:num w:numId="22">
    <w:abstractNumId w:val="1"/>
  </w:num>
  <w:num w:numId="23">
    <w:abstractNumId w:val="13"/>
  </w:num>
  <w:num w:numId="24">
    <w:abstractNumId w:val="27"/>
  </w:num>
  <w:num w:numId="25">
    <w:abstractNumId w:val="25"/>
  </w:num>
  <w:num w:numId="26">
    <w:abstractNumId w:val="31"/>
  </w:num>
  <w:num w:numId="27">
    <w:abstractNumId w:val="19"/>
  </w:num>
  <w:num w:numId="28">
    <w:abstractNumId w:val="20"/>
  </w:num>
  <w:num w:numId="29">
    <w:abstractNumId w:val="5"/>
  </w:num>
  <w:num w:numId="30">
    <w:abstractNumId w:val="29"/>
  </w:num>
  <w:num w:numId="31">
    <w:abstractNumId w:val="3"/>
  </w:num>
  <w:num w:numId="32">
    <w:abstractNumId w:val="1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D3D"/>
    <w:rsid w:val="000341B2"/>
    <w:rsid w:val="00043CFF"/>
    <w:rsid w:val="0005547E"/>
    <w:rsid w:val="00057EF8"/>
    <w:rsid w:val="000621E4"/>
    <w:rsid w:val="000733A3"/>
    <w:rsid w:val="0008558D"/>
    <w:rsid w:val="000946BB"/>
    <w:rsid w:val="00096F08"/>
    <w:rsid w:val="000B3FE9"/>
    <w:rsid w:val="000E6BDA"/>
    <w:rsid w:val="000F6435"/>
    <w:rsid w:val="00163758"/>
    <w:rsid w:val="0017221E"/>
    <w:rsid w:val="00180025"/>
    <w:rsid w:val="001C4EDA"/>
    <w:rsid w:val="002326FC"/>
    <w:rsid w:val="0029229B"/>
    <w:rsid w:val="002B0A2A"/>
    <w:rsid w:val="002B7F66"/>
    <w:rsid w:val="002C5A9A"/>
    <w:rsid w:val="002C77DF"/>
    <w:rsid w:val="002D7B93"/>
    <w:rsid w:val="002E1C21"/>
    <w:rsid w:val="002E53C5"/>
    <w:rsid w:val="003053D1"/>
    <w:rsid w:val="003061E4"/>
    <w:rsid w:val="003521DA"/>
    <w:rsid w:val="0037748C"/>
    <w:rsid w:val="003865F0"/>
    <w:rsid w:val="00393AE5"/>
    <w:rsid w:val="00394224"/>
    <w:rsid w:val="003D2955"/>
    <w:rsid w:val="003D46DC"/>
    <w:rsid w:val="003F7B4E"/>
    <w:rsid w:val="00405759"/>
    <w:rsid w:val="00426497"/>
    <w:rsid w:val="0043362B"/>
    <w:rsid w:val="00454C0A"/>
    <w:rsid w:val="004B14D5"/>
    <w:rsid w:val="004B660C"/>
    <w:rsid w:val="004E017D"/>
    <w:rsid w:val="00521380"/>
    <w:rsid w:val="005C3062"/>
    <w:rsid w:val="005E7775"/>
    <w:rsid w:val="00600999"/>
    <w:rsid w:val="006337B8"/>
    <w:rsid w:val="00676808"/>
    <w:rsid w:val="00680A46"/>
    <w:rsid w:val="0068127B"/>
    <w:rsid w:val="00684232"/>
    <w:rsid w:val="0069713D"/>
    <w:rsid w:val="006A4C75"/>
    <w:rsid w:val="006A6424"/>
    <w:rsid w:val="006C5610"/>
    <w:rsid w:val="006E0698"/>
    <w:rsid w:val="006E4220"/>
    <w:rsid w:val="006E4692"/>
    <w:rsid w:val="006E5768"/>
    <w:rsid w:val="00772523"/>
    <w:rsid w:val="00774A22"/>
    <w:rsid w:val="007B02B8"/>
    <w:rsid w:val="007B5F11"/>
    <w:rsid w:val="007F0B19"/>
    <w:rsid w:val="007F374F"/>
    <w:rsid w:val="007F41DC"/>
    <w:rsid w:val="007F5AC8"/>
    <w:rsid w:val="00801A44"/>
    <w:rsid w:val="00813A99"/>
    <w:rsid w:val="00820C5C"/>
    <w:rsid w:val="00822E3E"/>
    <w:rsid w:val="00825A3D"/>
    <w:rsid w:val="0084003F"/>
    <w:rsid w:val="00887253"/>
    <w:rsid w:val="008A2DC8"/>
    <w:rsid w:val="008B5906"/>
    <w:rsid w:val="008E3415"/>
    <w:rsid w:val="00915A1B"/>
    <w:rsid w:val="0091751D"/>
    <w:rsid w:val="00924332"/>
    <w:rsid w:val="00930F1A"/>
    <w:rsid w:val="00932886"/>
    <w:rsid w:val="009373C2"/>
    <w:rsid w:val="00941971"/>
    <w:rsid w:val="00941D3D"/>
    <w:rsid w:val="00963004"/>
    <w:rsid w:val="00967BBE"/>
    <w:rsid w:val="00984FA5"/>
    <w:rsid w:val="009C6668"/>
    <w:rsid w:val="009D1840"/>
    <w:rsid w:val="009F1432"/>
    <w:rsid w:val="00A108D8"/>
    <w:rsid w:val="00A4688C"/>
    <w:rsid w:val="00A4751A"/>
    <w:rsid w:val="00A54286"/>
    <w:rsid w:val="00A670E1"/>
    <w:rsid w:val="00A91C8C"/>
    <w:rsid w:val="00A94543"/>
    <w:rsid w:val="00AA0460"/>
    <w:rsid w:val="00AA38A2"/>
    <w:rsid w:val="00AA3C68"/>
    <w:rsid w:val="00AB0AE7"/>
    <w:rsid w:val="00AB4C49"/>
    <w:rsid w:val="00AC75F6"/>
    <w:rsid w:val="00AD5C0F"/>
    <w:rsid w:val="00AD7A3C"/>
    <w:rsid w:val="00AE3D89"/>
    <w:rsid w:val="00B240C9"/>
    <w:rsid w:val="00B42821"/>
    <w:rsid w:val="00B93115"/>
    <w:rsid w:val="00BB33D3"/>
    <w:rsid w:val="00BE14C7"/>
    <w:rsid w:val="00BE5767"/>
    <w:rsid w:val="00BE5DA6"/>
    <w:rsid w:val="00C210D3"/>
    <w:rsid w:val="00C30EA7"/>
    <w:rsid w:val="00CB1652"/>
    <w:rsid w:val="00CC29D8"/>
    <w:rsid w:val="00CD7A85"/>
    <w:rsid w:val="00CE167E"/>
    <w:rsid w:val="00CF0FED"/>
    <w:rsid w:val="00D247D7"/>
    <w:rsid w:val="00D2520F"/>
    <w:rsid w:val="00DD6D4D"/>
    <w:rsid w:val="00DE1BF1"/>
    <w:rsid w:val="00DE7D8C"/>
    <w:rsid w:val="00DF6EB5"/>
    <w:rsid w:val="00DF7EBD"/>
    <w:rsid w:val="00E1231B"/>
    <w:rsid w:val="00E1512F"/>
    <w:rsid w:val="00E90D33"/>
    <w:rsid w:val="00EA44C7"/>
    <w:rsid w:val="00ED211B"/>
    <w:rsid w:val="00F31CDC"/>
    <w:rsid w:val="00F65A3F"/>
    <w:rsid w:val="00F84233"/>
    <w:rsid w:val="00F93236"/>
    <w:rsid w:val="00FA0BEC"/>
    <w:rsid w:val="00FA0CEA"/>
    <w:rsid w:val="00FA3E30"/>
    <w:rsid w:val="00FC6D21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B8DF"/>
  <w15:docId w15:val="{9D5A9911-36A8-4E62-985E-A006F71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AE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E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22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06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3061E4"/>
    <w:rPr>
      <w:rFonts w:ascii="Times New Roman" w:hAnsi="Times New Roman" w:cs="Times New Roman"/>
      <w:sz w:val="14"/>
      <w:szCs w:val="14"/>
    </w:rPr>
  </w:style>
  <w:style w:type="table" w:styleId="a6">
    <w:name w:val="Table Grid"/>
    <w:basedOn w:val="a1"/>
    <w:uiPriority w:val="39"/>
    <w:rsid w:val="003D4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A108D8"/>
    <w:rPr>
      <w:i/>
      <w:iCs/>
    </w:rPr>
  </w:style>
  <w:style w:type="character" w:customStyle="1" w:styleId="FontStyle48">
    <w:name w:val="Font Style48"/>
    <w:uiPriority w:val="99"/>
    <w:rsid w:val="00BB33D3"/>
    <w:rPr>
      <w:rFonts w:ascii="Times New Roman" w:hAnsi="Times New Roman" w:cs="Times New Roman" w:hint="default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F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B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3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62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3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6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A0F7-7475-47D0-844C-7D404D50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Bukovec</dc:creator>
  <cp:keywords/>
  <dc:description/>
  <cp:lastModifiedBy>Оксана Шупикова</cp:lastModifiedBy>
  <cp:revision>50</cp:revision>
  <dcterms:created xsi:type="dcterms:W3CDTF">2018-03-28T03:35:00Z</dcterms:created>
  <dcterms:modified xsi:type="dcterms:W3CDTF">2020-04-23T10:46:00Z</dcterms:modified>
</cp:coreProperties>
</file>