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EA" w:rsidRPr="00680230" w:rsidRDefault="00F22370">
      <w:pPr>
        <w:rPr>
          <w:rFonts w:ascii="Times New Roman" w:hAnsi="Times New Roman" w:cs="Times New Roman"/>
          <w:b/>
          <w:sz w:val="28"/>
          <w:szCs w:val="28"/>
        </w:rPr>
      </w:pPr>
      <w:bookmarkStart w:id="0" w:name="_GoBack"/>
      <w:r w:rsidRPr="00680230">
        <w:rPr>
          <w:rFonts w:ascii="Times New Roman" w:hAnsi="Times New Roman" w:cs="Times New Roman"/>
          <w:b/>
          <w:sz w:val="28"/>
          <w:szCs w:val="28"/>
        </w:rPr>
        <w:t xml:space="preserve">Тема: «М. Горький. Сведения из биографии. </w:t>
      </w:r>
      <w:proofErr w:type="gramStart"/>
      <w:r w:rsidRPr="00680230">
        <w:rPr>
          <w:rFonts w:ascii="Times New Roman" w:hAnsi="Times New Roman" w:cs="Times New Roman"/>
          <w:b/>
          <w:sz w:val="28"/>
          <w:szCs w:val="28"/>
        </w:rPr>
        <w:t>Правда</w:t>
      </w:r>
      <w:proofErr w:type="gramEnd"/>
      <w:r w:rsidRPr="00680230">
        <w:rPr>
          <w:rFonts w:ascii="Times New Roman" w:hAnsi="Times New Roman" w:cs="Times New Roman"/>
          <w:b/>
          <w:sz w:val="28"/>
          <w:szCs w:val="28"/>
        </w:rPr>
        <w:t xml:space="preserve"> жизни в рассказах М. Горького. Тематика и проблематика романтического творчества М. Горького» (2 ч.)</w:t>
      </w:r>
    </w:p>
    <w:bookmarkEnd w:id="0"/>
    <w:p w:rsidR="00F22370" w:rsidRPr="00CF0CB5" w:rsidRDefault="00F22370">
      <w:pPr>
        <w:rPr>
          <w:rFonts w:ascii="Times New Roman" w:hAnsi="Times New Roman" w:cs="Times New Roman"/>
          <w:sz w:val="28"/>
          <w:szCs w:val="28"/>
        </w:rPr>
      </w:pPr>
      <w:r w:rsidRPr="00CF0CB5">
        <w:rPr>
          <w:rFonts w:ascii="Times New Roman" w:hAnsi="Times New Roman" w:cs="Times New Roman"/>
          <w:sz w:val="28"/>
          <w:szCs w:val="28"/>
        </w:rPr>
        <w:t>Задание №1. Составить хронологическую таблицу жизни и творчества Горького.</w:t>
      </w:r>
    </w:p>
    <w:tbl>
      <w:tblPr>
        <w:tblStyle w:val="a3"/>
        <w:tblW w:w="0" w:type="auto"/>
        <w:tblLook w:val="04A0" w:firstRow="1" w:lastRow="0" w:firstColumn="1" w:lastColumn="0" w:noHBand="0" w:noVBand="1"/>
      </w:tblPr>
      <w:tblGrid>
        <w:gridCol w:w="4785"/>
        <w:gridCol w:w="4786"/>
      </w:tblGrid>
      <w:tr w:rsidR="00F22370" w:rsidRPr="00CF0CB5" w:rsidTr="00F22370">
        <w:tc>
          <w:tcPr>
            <w:tcW w:w="4785" w:type="dxa"/>
          </w:tcPr>
          <w:p w:rsidR="00F22370" w:rsidRPr="00CF0CB5" w:rsidRDefault="00F22370" w:rsidP="00F22370">
            <w:pPr>
              <w:jc w:val="center"/>
              <w:rPr>
                <w:rFonts w:ascii="Times New Roman" w:hAnsi="Times New Roman" w:cs="Times New Roman"/>
                <w:sz w:val="28"/>
                <w:szCs w:val="28"/>
              </w:rPr>
            </w:pPr>
            <w:r w:rsidRPr="00CF0CB5">
              <w:rPr>
                <w:rFonts w:ascii="Times New Roman" w:hAnsi="Times New Roman" w:cs="Times New Roman"/>
                <w:sz w:val="28"/>
                <w:szCs w:val="28"/>
              </w:rPr>
              <w:t>Дата</w:t>
            </w:r>
          </w:p>
        </w:tc>
        <w:tc>
          <w:tcPr>
            <w:tcW w:w="4786" w:type="dxa"/>
          </w:tcPr>
          <w:p w:rsidR="00F22370" w:rsidRPr="00CF0CB5" w:rsidRDefault="00F22370" w:rsidP="00F22370">
            <w:pPr>
              <w:jc w:val="center"/>
              <w:rPr>
                <w:rFonts w:ascii="Times New Roman" w:hAnsi="Times New Roman" w:cs="Times New Roman"/>
                <w:sz w:val="28"/>
                <w:szCs w:val="28"/>
              </w:rPr>
            </w:pPr>
            <w:r w:rsidRPr="00CF0CB5">
              <w:rPr>
                <w:rFonts w:ascii="Times New Roman" w:hAnsi="Times New Roman" w:cs="Times New Roman"/>
                <w:sz w:val="28"/>
                <w:szCs w:val="28"/>
              </w:rPr>
              <w:t>Период жизни</w:t>
            </w:r>
          </w:p>
        </w:tc>
      </w:tr>
      <w:tr w:rsidR="00F22370" w:rsidRPr="00CF0CB5" w:rsidTr="00F22370">
        <w:tc>
          <w:tcPr>
            <w:tcW w:w="4785" w:type="dxa"/>
          </w:tcPr>
          <w:p w:rsidR="00F22370" w:rsidRPr="00CF0CB5" w:rsidRDefault="00F22370">
            <w:pPr>
              <w:rPr>
                <w:rFonts w:ascii="Times New Roman" w:hAnsi="Times New Roman" w:cs="Times New Roman"/>
                <w:sz w:val="28"/>
                <w:szCs w:val="28"/>
              </w:rPr>
            </w:pPr>
          </w:p>
        </w:tc>
        <w:tc>
          <w:tcPr>
            <w:tcW w:w="4786" w:type="dxa"/>
          </w:tcPr>
          <w:p w:rsidR="00F22370" w:rsidRPr="00CF0CB5" w:rsidRDefault="00F22370">
            <w:pPr>
              <w:rPr>
                <w:rFonts w:ascii="Times New Roman" w:hAnsi="Times New Roman" w:cs="Times New Roman"/>
                <w:sz w:val="28"/>
                <w:szCs w:val="28"/>
              </w:rPr>
            </w:pPr>
          </w:p>
        </w:tc>
      </w:tr>
    </w:tbl>
    <w:p w:rsidR="00F22370" w:rsidRPr="00CF0CB5" w:rsidRDefault="00F22370">
      <w:pPr>
        <w:rPr>
          <w:rFonts w:ascii="Times New Roman" w:hAnsi="Times New Roman" w:cs="Times New Roman"/>
          <w:sz w:val="28"/>
          <w:szCs w:val="28"/>
        </w:rPr>
      </w:pPr>
    </w:p>
    <w:p w:rsidR="00F22370" w:rsidRPr="00CF0CB5" w:rsidRDefault="00F22370">
      <w:pPr>
        <w:rPr>
          <w:rFonts w:ascii="Times New Roman" w:hAnsi="Times New Roman" w:cs="Times New Roman"/>
          <w:sz w:val="28"/>
          <w:szCs w:val="28"/>
        </w:rPr>
      </w:pPr>
      <w:r w:rsidRPr="00CF0CB5">
        <w:rPr>
          <w:rFonts w:ascii="Times New Roman" w:hAnsi="Times New Roman" w:cs="Times New Roman"/>
          <w:sz w:val="28"/>
          <w:szCs w:val="28"/>
        </w:rPr>
        <w:t>Задание№2. Прочитать рассказы «</w:t>
      </w:r>
      <w:proofErr w:type="spellStart"/>
      <w:r w:rsidRPr="00CF0CB5">
        <w:rPr>
          <w:rFonts w:ascii="Times New Roman" w:hAnsi="Times New Roman" w:cs="Times New Roman"/>
          <w:sz w:val="28"/>
          <w:szCs w:val="28"/>
        </w:rPr>
        <w:t>Челкаш</w:t>
      </w:r>
      <w:proofErr w:type="spellEnd"/>
      <w:r w:rsidRPr="00CF0CB5">
        <w:rPr>
          <w:rFonts w:ascii="Times New Roman" w:hAnsi="Times New Roman" w:cs="Times New Roman"/>
          <w:sz w:val="28"/>
          <w:szCs w:val="28"/>
        </w:rPr>
        <w:t xml:space="preserve">», «Старуха </w:t>
      </w:r>
      <w:proofErr w:type="spellStart"/>
      <w:r w:rsidRPr="00CF0CB5">
        <w:rPr>
          <w:rFonts w:ascii="Times New Roman" w:hAnsi="Times New Roman" w:cs="Times New Roman"/>
          <w:sz w:val="28"/>
          <w:szCs w:val="28"/>
        </w:rPr>
        <w:t>Изергиль</w:t>
      </w:r>
      <w:proofErr w:type="spellEnd"/>
      <w:r w:rsidRPr="00CF0CB5">
        <w:rPr>
          <w:rFonts w:ascii="Times New Roman" w:hAnsi="Times New Roman" w:cs="Times New Roman"/>
          <w:sz w:val="28"/>
          <w:szCs w:val="28"/>
        </w:rPr>
        <w:t>».</w:t>
      </w:r>
    </w:p>
    <w:p w:rsidR="00F22370" w:rsidRPr="00CF0CB5" w:rsidRDefault="00F22370">
      <w:pPr>
        <w:rPr>
          <w:rFonts w:ascii="Times New Roman" w:hAnsi="Times New Roman" w:cs="Times New Roman"/>
          <w:sz w:val="28"/>
          <w:szCs w:val="28"/>
        </w:rPr>
      </w:pPr>
      <w:r w:rsidRPr="00CF0CB5">
        <w:rPr>
          <w:rFonts w:ascii="Times New Roman" w:hAnsi="Times New Roman" w:cs="Times New Roman"/>
          <w:sz w:val="28"/>
          <w:szCs w:val="28"/>
        </w:rPr>
        <w:t>Задания №3. Ответить письменно на вопросы.</w:t>
      </w:r>
    </w:p>
    <w:p w:rsidR="00F22370" w:rsidRPr="00CF0CB5" w:rsidRDefault="00F22370" w:rsidP="00F22370">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 xml:space="preserve">1. В чем смысл композиции рассказа «Старуха </w:t>
      </w:r>
      <w:proofErr w:type="spellStart"/>
      <w:r w:rsidRPr="00CF0CB5">
        <w:rPr>
          <w:rFonts w:ascii="Times New Roman" w:hAnsi="Times New Roman" w:cs="Times New Roman"/>
          <w:sz w:val="28"/>
          <w:szCs w:val="28"/>
        </w:rPr>
        <w:t>Изергиль</w:t>
      </w:r>
      <w:proofErr w:type="spellEnd"/>
      <w:r w:rsidRPr="00CF0CB5">
        <w:rPr>
          <w:rFonts w:ascii="Times New Roman" w:hAnsi="Times New Roman" w:cs="Times New Roman"/>
          <w:sz w:val="28"/>
          <w:szCs w:val="28"/>
        </w:rPr>
        <w:t xml:space="preserve">»? Почему легенды о </w:t>
      </w:r>
      <w:proofErr w:type="spellStart"/>
      <w:r w:rsidRPr="00CF0CB5">
        <w:rPr>
          <w:rFonts w:ascii="Times New Roman" w:hAnsi="Times New Roman" w:cs="Times New Roman"/>
          <w:sz w:val="28"/>
          <w:szCs w:val="28"/>
        </w:rPr>
        <w:t>Ларре</w:t>
      </w:r>
      <w:proofErr w:type="spellEnd"/>
      <w:r w:rsidRPr="00CF0CB5">
        <w:rPr>
          <w:rFonts w:ascii="Times New Roman" w:hAnsi="Times New Roman" w:cs="Times New Roman"/>
          <w:sz w:val="28"/>
          <w:szCs w:val="28"/>
        </w:rPr>
        <w:t xml:space="preserve"> и Данко разделены повествованием </w:t>
      </w:r>
      <w:proofErr w:type="spellStart"/>
      <w:r w:rsidRPr="00CF0CB5">
        <w:rPr>
          <w:rFonts w:ascii="Times New Roman" w:hAnsi="Times New Roman" w:cs="Times New Roman"/>
          <w:sz w:val="28"/>
          <w:szCs w:val="28"/>
        </w:rPr>
        <w:t>Изергиль</w:t>
      </w:r>
      <w:proofErr w:type="spellEnd"/>
      <w:r w:rsidRPr="00CF0CB5">
        <w:rPr>
          <w:rFonts w:ascii="Times New Roman" w:hAnsi="Times New Roman" w:cs="Times New Roman"/>
          <w:sz w:val="28"/>
          <w:szCs w:val="28"/>
        </w:rPr>
        <w:t xml:space="preserve"> о себе?</w:t>
      </w:r>
    </w:p>
    <w:p w:rsidR="00F22370" w:rsidRPr="00CF0CB5" w:rsidRDefault="00F22370" w:rsidP="00F22370">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 xml:space="preserve">2. Мир свободных людей, «детей природы» в рассказе «Макар </w:t>
      </w:r>
      <w:proofErr w:type="spellStart"/>
      <w:r w:rsidRPr="00CF0CB5">
        <w:rPr>
          <w:rFonts w:ascii="Times New Roman" w:hAnsi="Times New Roman" w:cs="Times New Roman"/>
          <w:sz w:val="28"/>
          <w:szCs w:val="28"/>
        </w:rPr>
        <w:t>Чудра</w:t>
      </w:r>
      <w:proofErr w:type="spellEnd"/>
      <w:r w:rsidRPr="00CF0CB5">
        <w:rPr>
          <w:rFonts w:ascii="Times New Roman" w:hAnsi="Times New Roman" w:cs="Times New Roman"/>
          <w:sz w:val="28"/>
          <w:szCs w:val="28"/>
        </w:rPr>
        <w:t xml:space="preserve">». Как понимают свободу </w:t>
      </w:r>
      <w:proofErr w:type="spellStart"/>
      <w:r w:rsidRPr="00CF0CB5">
        <w:rPr>
          <w:rFonts w:ascii="Times New Roman" w:hAnsi="Times New Roman" w:cs="Times New Roman"/>
          <w:sz w:val="28"/>
          <w:szCs w:val="28"/>
        </w:rPr>
        <w:t>Лойко</w:t>
      </w:r>
      <w:proofErr w:type="spellEnd"/>
      <w:r w:rsidRPr="00CF0CB5">
        <w:rPr>
          <w:rFonts w:ascii="Times New Roman" w:hAnsi="Times New Roman" w:cs="Times New Roman"/>
          <w:sz w:val="28"/>
          <w:szCs w:val="28"/>
        </w:rPr>
        <w:t xml:space="preserve"> </w:t>
      </w:r>
      <w:proofErr w:type="spellStart"/>
      <w:r w:rsidRPr="00CF0CB5">
        <w:rPr>
          <w:rFonts w:ascii="Times New Roman" w:hAnsi="Times New Roman" w:cs="Times New Roman"/>
          <w:sz w:val="28"/>
          <w:szCs w:val="28"/>
        </w:rPr>
        <w:t>Зобар</w:t>
      </w:r>
      <w:proofErr w:type="spellEnd"/>
      <w:r w:rsidRPr="00CF0CB5">
        <w:rPr>
          <w:rFonts w:ascii="Times New Roman" w:hAnsi="Times New Roman" w:cs="Times New Roman"/>
          <w:sz w:val="28"/>
          <w:szCs w:val="28"/>
        </w:rPr>
        <w:t xml:space="preserve"> и </w:t>
      </w:r>
      <w:proofErr w:type="spellStart"/>
      <w:r w:rsidRPr="00CF0CB5">
        <w:rPr>
          <w:rFonts w:ascii="Times New Roman" w:hAnsi="Times New Roman" w:cs="Times New Roman"/>
          <w:sz w:val="28"/>
          <w:szCs w:val="28"/>
        </w:rPr>
        <w:t>Радда</w:t>
      </w:r>
      <w:proofErr w:type="spellEnd"/>
      <w:r w:rsidRPr="00CF0CB5">
        <w:rPr>
          <w:rFonts w:ascii="Times New Roman" w:hAnsi="Times New Roman" w:cs="Times New Roman"/>
          <w:sz w:val="28"/>
          <w:szCs w:val="28"/>
        </w:rPr>
        <w:t>, почему любовь для них невозможна?</w:t>
      </w:r>
    </w:p>
    <w:p w:rsidR="00F22370" w:rsidRPr="00CF0CB5" w:rsidRDefault="00F22370" w:rsidP="00F22370">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 xml:space="preserve">3. Кто такой </w:t>
      </w:r>
      <w:proofErr w:type="spellStart"/>
      <w:r w:rsidRPr="00CF0CB5">
        <w:rPr>
          <w:rFonts w:ascii="Times New Roman" w:hAnsi="Times New Roman" w:cs="Times New Roman"/>
          <w:sz w:val="28"/>
          <w:szCs w:val="28"/>
        </w:rPr>
        <w:t>Челкаш</w:t>
      </w:r>
      <w:proofErr w:type="spellEnd"/>
      <w:r w:rsidRPr="00CF0CB5">
        <w:rPr>
          <w:rFonts w:ascii="Times New Roman" w:hAnsi="Times New Roman" w:cs="Times New Roman"/>
          <w:sz w:val="28"/>
          <w:szCs w:val="28"/>
        </w:rPr>
        <w:t xml:space="preserve">: хищник, босяк, романтик? (Сравните его с Гаврилой.) Роль пейзажа в раскрытии характера, образа </w:t>
      </w:r>
      <w:proofErr w:type="spellStart"/>
      <w:r w:rsidRPr="00CF0CB5">
        <w:rPr>
          <w:rFonts w:ascii="Times New Roman" w:hAnsi="Times New Roman" w:cs="Times New Roman"/>
          <w:sz w:val="28"/>
          <w:szCs w:val="28"/>
        </w:rPr>
        <w:t>Челкаша</w:t>
      </w:r>
      <w:proofErr w:type="spellEnd"/>
      <w:r w:rsidRPr="00CF0CB5">
        <w:rPr>
          <w:rFonts w:ascii="Times New Roman" w:hAnsi="Times New Roman" w:cs="Times New Roman"/>
          <w:sz w:val="28"/>
          <w:szCs w:val="28"/>
        </w:rPr>
        <w:t>.</w:t>
      </w:r>
    </w:p>
    <w:p w:rsidR="00F22370" w:rsidRPr="00CF0CB5" w:rsidRDefault="00F22370">
      <w:pPr>
        <w:rPr>
          <w:rFonts w:ascii="Times New Roman" w:hAnsi="Times New Roman" w:cs="Times New Roman"/>
          <w:sz w:val="28"/>
          <w:szCs w:val="28"/>
        </w:rPr>
      </w:pPr>
    </w:p>
    <w:p w:rsidR="00F22370" w:rsidRPr="00680230" w:rsidRDefault="00F22370">
      <w:pPr>
        <w:rPr>
          <w:rFonts w:ascii="Times New Roman" w:hAnsi="Times New Roman" w:cs="Times New Roman"/>
          <w:b/>
          <w:sz w:val="28"/>
          <w:szCs w:val="28"/>
        </w:rPr>
      </w:pPr>
      <w:r w:rsidRPr="00680230">
        <w:rPr>
          <w:rFonts w:ascii="Times New Roman" w:hAnsi="Times New Roman" w:cs="Times New Roman"/>
          <w:b/>
          <w:sz w:val="28"/>
          <w:szCs w:val="28"/>
        </w:rPr>
        <w:t xml:space="preserve">Тема: «Пьеса «На дне». Правда жизни </w:t>
      </w:r>
      <w:r w:rsidR="007E55F2" w:rsidRPr="00680230">
        <w:rPr>
          <w:rFonts w:ascii="Times New Roman" w:hAnsi="Times New Roman" w:cs="Times New Roman"/>
          <w:b/>
          <w:sz w:val="28"/>
          <w:szCs w:val="28"/>
        </w:rPr>
        <w:t>и ее философское осмысление. Спор о назначении человека. Авторская позиция и способы ее выражения в пьесе (4 ч.)</w:t>
      </w:r>
    </w:p>
    <w:p w:rsidR="007E55F2" w:rsidRPr="00CF0CB5" w:rsidRDefault="007E55F2">
      <w:pPr>
        <w:rPr>
          <w:rFonts w:ascii="Times New Roman" w:hAnsi="Times New Roman" w:cs="Times New Roman"/>
          <w:sz w:val="28"/>
          <w:szCs w:val="28"/>
        </w:rPr>
      </w:pPr>
      <w:r w:rsidRPr="00CF0CB5">
        <w:rPr>
          <w:rFonts w:ascii="Times New Roman" w:hAnsi="Times New Roman" w:cs="Times New Roman"/>
          <w:sz w:val="28"/>
          <w:szCs w:val="28"/>
        </w:rPr>
        <w:t>Задание №1. Прочитать пьесу «На дне».</w:t>
      </w:r>
    </w:p>
    <w:p w:rsidR="007E55F2" w:rsidRPr="00CF0CB5" w:rsidRDefault="007E55F2">
      <w:pPr>
        <w:rPr>
          <w:rFonts w:ascii="Times New Roman" w:hAnsi="Times New Roman" w:cs="Times New Roman"/>
          <w:sz w:val="28"/>
          <w:szCs w:val="28"/>
        </w:rPr>
      </w:pPr>
      <w:r w:rsidRPr="00CF0CB5">
        <w:rPr>
          <w:rFonts w:ascii="Times New Roman" w:hAnsi="Times New Roman" w:cs="Times New Roman"/>
          <w:sz w:val="28"/>
          <w:szCs w:val="28"/>
        </w:rPr>
        <w:t>Задание №2. Ответить письменно на вопросы.</w:t>
      </w: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pacing w:val="20"/>
          <w:sz w:val="28"/>
          <w:szCs w:val="28"/>
        </w:rPr>
        <w:t xml:space="preserve">Задание </w:t>
      </w:r>
      <w:r w:rsidRPr="00CF0CB5">
        <w:rPr>
          <w:rFonts w:ascii="Times New Roman" w:hAnsi="Times New Roman" w:cs="Times New Roman"/>
          <w:sz w:val="28"/>
          <w:szCs w:val="28"/>
        </w:rPr>
        <w:t>№ 1.</w:t>
      </w: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Почему в пьесе «На дне» нет той романтизации босяков, которая была присуща ранним рассказам Горького («</w:t>
      </w:r>
      <w:proofErr w:type="gramStart"/>
      <w:r w:rsidRPr="00CF0CB5">
        <w:rPr>
          <w:rFonts w:ascii="Times New Roman" w:hAnsi="Times New Roman" w:cs="Times New Roman"/>
          <w:sz w:val="28"/>
          <w:szCs w:val="28"/>
        </w:rPr>
        <w:t>Коновалов</w:t>
      </w:r>
      <w:proofErr w:type="gramEnd"/>
      <w:r w:rsidRPr="00CF0CB5">
        <w:rPr>
          <w:rFonts w:ascii="Times New Roman" w:hAnsi="Times New Roman" w:cs="Times New Roman"/>
          <w:sz w:val="28"/>
          <w:szCs w:val="28"/>
        </w:rPr>
        <w:t>», «</w:t>
      </w:r>
      <w:proofErr w:type="spellStart"/>
      <w:r w:rsidRPr="00CF0CB5">
        <w:rPr>
          <w:rFonts w:ascii="Times New Roman" w:hAnsi="Times New Roman" w:cs="Times New Roman"/>
          <w:sz w:val="28"/>
          <w:szCs w:val="28"/>
        </w:rPr>
        <w:t>Челкаш</w:t>
      </w:r>
      <w:proofErr w:type="spellEnd"/>
      <w:r w:rsidRPr="00CF0CB5">
        <w:rPr>
          <w:rFonts w:ascii="Times New Roman" w:hAnsi="Times New Roman" w:cs="Times New Roman"/>
          <w:sz w:val="28"/>
          <w:szCs w:val="28"/>
        </w:rPr>
        <w:t>» и др.)?</w:t>
      </w:r>
    </w:p>
    <w:p w:rsidR="007E55F2" w:rsidRPr="00CF0CB5" w:rsidRDefault="007E55F2" w:rsidP="007E55F2">
      <w:pPr>
        <w:spacing w:after="0" w:line="240" w:lineRule="auto"/>
        <w:ind w:firstLine="851"/>
        <w:jc w:val="both"/>
        <w:rPr>
          <w:rFonts w:ascii="Times New Roman" w:hAnsi="Times New Roman" w:cs="Times New Roman"/>
          <w:sz w:val="28"/>
          <w:szCs w:val="28"/>
        </w:rPr>
      </w:pP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pacing w:val="20"/>
          <w:sz w:val="28"/>
          <w:szCs w:val="28"/>
        </w:rPr>
        <w:t xml:space="preserve">Задание </w:t>
      </w:r>
      <w:r w:rsidRPr="00CF0CB5">
        <w:rPr>
          <w:rFonts w:ascii="Times New Roman" w:hAnsi="Times New Roman" w:cs="Times New Roman"/>
          <w:sz w:val="28"/>
          <w:szCs w:val="28"/>
        </w:rPr>
        <w:t>№ 2.</w:t>
      </w: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Либеральная критика так отзывалась о первой постановке драмы «На дне»: «Ложью живет мир. Она одна ободряет его. Спасибо Луке-Горькому за его лирическую поэму!» Чем объясняется, что они идеализировали образ Луки и ставили знак равенства между ним и Горьким.</w:t>
      </w:r>
    </w:p>
    <w:p w:rsidR="007E55F2" w:rsidRPr="00CF0CB5" w:rsidRDefault="007E55F2" w:rsidP="007E55F2">
      <w:pPr>
        <w:spacing w:after="0" w:line="240" w:lineRule="auto"/>
        <w:ind w:firstLine="851"/>
        <w:jc w:val="both"/>
        <w:rPr>
          <w:rFonts w:ascii="Times New Roman" w:hAnsi="Times New Roman" w:cs="Times New Roman"/>
          <w:sz w:val="28"/>
          <w:szCs w:val="28"/>
        </w:rPr>
      </w:pP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pacing w:val="20"/>
          <w:sz w:val="28"/>
          <w:szCs w:val="28"/>
        </w:rPr>
        <w:t>Задание</w:t>
      </w:r>
      <w:r w:rsidRPr="00CF0CB5">
        <w:rPr>
          <w:rFonts w:ascii="Times New Roman" w:hAnsi="Times New Roman" w:cs="Times New Roman"/>
          <w:sz w:val="28"/>
          <w:szCs w:val="28"/>
        </w:rPr>
        <w:t xml:space="preserve"> № 3.</w:t>
      </w: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 xml:space="preserve">В режиссерском экземпляре пьесы «На дне» К. С. Станиславский сделал такие замечания о поведении Луки: «хитро поглядывает», «коварно улыбаясь», «вкрадчиво, мягко», «проскользнул», «сентиментально врет». </w:t>
      </w:r>
      <w:r w:rsidRPr="00CF0CB5">
        <w:rPr>
          <w:rFonts w:ascii="Times New Roman" w:hAnsi="Times New Roman" w:cs="Times New Roman"/>
          <w:sz w:val="28"/>
          <w:szCs w:val="28"/>
        </w:rPr>
        <w:lastRenderedPageBreak/>
        <w:t>Какое представление о Луке отразилось в этих режиссерских замечаниях? Согласны ли вы с трактовкой этого образа К. С. Станиславским?</w:t>
      </w:r>
    </w:p>
    <w:p w:rsidR="007E55F2" w:rsidRPr="00CF0CB5" w:rsidRDefault="007E55F2" w:rsidP="007E55F2">
      <w:pPr>
        <w:spacing w:after="0" w:line="240" w:lineRule="auto"/>
        <w:ind w:firstLine="851"/>
        <w:jc w:val="both"/>
        <w:rPr>
          <w:rFonts w:ascii="Times New Roman" w:hAnsi="Times New Roman" w:cs="Times New Roman"/>
          <w:sz w:val="28"/>
          <w:szCs w:val="28"/>
        </w:rPr>
      </w:pP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pacing w:val="20"/>
          <w:sz w:val="28"/>
          <w:szCs w:val="28"/>
        </w:rPr>
        <w:t>Задание</w:t>
      </w:r>
      <w:r w:rsidRPr="00CF0CB5">
        <w:rPr>
          <w:rFonts w:ascii="Times New Roman" w:hAnsi="Times New Roman" w:cs="Times New Roman"/>
          <w:sz w:val="28"/>
          <w:szCs w:val="28"/>
        </w:rPr>
        <w:t xml:space="preserve"> № 4.</w:t>
      </w: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Появившись в ночлежке, Лука произносит: «Мне — все равно! Я и жуликов уважаю, по-моему, ни одна блоха не плоха: все — черненькие, все — прыгают...»</w:t>
      </w: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Какую черту характера Луки отражают эти слова, сказанные в начале знакомства с обитателями «дна»?</w:t>
      </w:r>
    </w:p>
    <w:p w:rsidR="007E55F2" w:rsidRPr="00CF0CB5" w:rsidRDefault="007E55F2" w:rsidP="007E55F2">
      <w:pPr>
        <w:spacing w:after="0" w:line="240" w:lineRule="auto"/>
        <w:ind w:firstLine="851"/>
        <w:jc w:val="both"/>
        <w:rPr>
          <w:rFonts w:ascii="Times New Roman" w:hAnsi="Times New Roman" w:cs="Times New Roman"/>
          <w:sz w:val="28"/>
          <w:szCs w:val="28"/>
        </w:rPr>
      </w:pP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pacing w:val="20"/>
          <w:sz w:val="28"/>
          <w:szCs w:val="28"/>
        </w:rPr>
        <w:t>Задание</w:t>
      </w:r>
      <w:r w:rsidRPr="00CF0CB5">
        <w:rPr>
          <w:rFonts w:ascii="Times New Roman" w:hAnsi="Times New Roman" w:cs="Times New Roman"/>
          <w:sz w:val="28"/>
          <w:szCs w:val="28"/>
        </w:rPr>
        <w:t xml:space="preserve"> № 5.</w:t>
      </w: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Лука обращается со словами утешения не ко всем ночлежникам. Как вы думаете, чем определяется этот выбор? Почему он не пытается утешить Клеща?</w:t>
      </w:r>
    </w:p>
    <w:p w:rsidR="007E55F2" w:rsidRPr="00CF0CB5" w:rsidRDefault="007E55F2" w:rsidP="007E55F2">
      <w:pPr>
        <w:spacing w:after="0" w:line="240" w:lineRule="auto"/>
        <w:ind w:firstLine="851"/>
        <w:jc w:val="both"/>
        <w:rPr>
          <w:rFonts w:ascii="Times New Roman" w:hAnsi="Times New Roman" w:cs="Times New Roman"/>
          <w:sz w:val="28"/>
          <w:szCs w:val="28"/>
        </w:rPr>
      </w:pP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pacing w:val="20"/>
          <w:sz w:val="28"/>
          <w:szCs w:val="28"/>
        </w:rPr>
        <w:t>Задание</w:t>
      </w:r>
      <w:r w:rsidRPr="00CF0CB5">
        <w:rPr>
          <w:rFonts w:ascii="Times New Roman" w:hAnsi="Times New Roman" w:cs="Times New Roman"/>
          <w:sz w:val="28"/>
          <w:szCs w:val="28"/>
        </w:rPr>
        <w:t xml:space="preserve"> № 6.</w:t>
      </w: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 xml:space="preserve">Сатин советует Клещу: «...ничего не делай! Просто — обременяй землю!..» А Лука в разговоре с </w:t>
      </w:r>
      <w:proofErr w:type="spellStart"/>
      <w:r w:rsidRPr="00CF0CB5">
        <w:rPr>
          <w:rFonts w:ascii="Times New Roman" w:hAnsi="Times New Roman" w:cs="Times New Roman"/>
          <w:sz w:val="28"/>
          <w:szCs w:val="28"/>
        </w:rPr>
        <w:t>Сатиным</w:t>
      </w:r>
      <w:proofErr w:type="spellEnd"/>
      <w:r w:rsidRPr="00CF0CB5">
        <w:rPr>
          <w:rFonts w:ascii="Times New Roman" w:hAnsi="Times New Roman" w:cs="Times New Roman"/>
          <w:sz w:val="28"/>
          <w:szCs w:val="28"/>
        </w:rPr>
        <w:t xml:space="preserve"> произносит:</w:t>
      </w: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«Легко ты жизнь переносишь! А вот давеча тут... слесарь так взвыл... а-а-</w:t>
      </w:r>
      <w:proofErr w:type="spellStart"/>
      <w:r w:rsidRPr="00CF0CB5">
        <w:rPr>
          <w:rFonts w:ascii="Times New Roman" w:hAnsi="Times New Roman" w:cs="Times New Roman"/>
          <w:sz w:val="28"/>
          <w:szCs w:val="28"/>
        </w:rPr>
        <w:t>яй</w:t>
      </w:r>
      <w:proofErr w:type="spellEnd"/>
      <w:r w:rsidRPr="00CF0CB5">
        <w:rPr>
          <w:rFonts w:ascii="Times New Roman" w:hAnsi="Times New Roman" w:cs="Times New Roman"/>
          <w:sz w:val="28"/>
          <w:szCs w:val="28"/>
        </w:rPr>
        <w:t xml:space="preserve">!.. Работы, кричит, </w:t>
      </w:r>
      <w:proofErr w:type="gramStart"/>
      <w:r w:rsidRPr="00CF0CB5">
        <w:rPr>
          <w:rFonts w:ascii="Times New Roman" w:hAnsi="Times New Roman" w:cs="Times New Roman"/>
          <w:sz w:val="28"/>
          <w:szCs w:val="28"/>
        </w:rPr>
        <w:t>нету</w:t>
      </w:r>
      <w:proofErr w:type="gramEnd"/>
      <w:r w:rsidRPr="00CF0CB5">
        <w:rPr>
          <w:rFonts w:ascii="Times New Roman" w:hAnsi="Times New Roman" w:cs="Times New Roman"/>
          <w:sz w:val="28"/>
          <w:szCs w:val="28"/>
        </w:rPr>
        <w:t>... ничего нету!». Как относятся Лука и Сатин к Клещу? Одинаково ли это отношение?</w:t>
      </w:r>
    </w:p>
    <w:p w:rsidR="007E55F2" w:rsidRPr="00CF0CB5" w:rsidRDefault="007E55F2" w:rsidP="007E55F2">
      <w:pPr>
        <w:spacing w:after="0" w:line="240" w:lineRule="auto"/>
        <w:ind w:firstLine="851"/>
        <w:jc w:val="both"/>
        <w:rPr>
          <w:rFonts w:ascii="Times New Roman" w:hAnsi="Times New Roman" w:cs="Times New Roman"/>
          <w:sz w:val="28"/>
          <w:szCs w:val="28"/>
        </w:rPr>
      </w:pP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pacing w:val="20"/>
          <w:sz w:val="28"/>
          <w:szCs w:val="28"/>
        </w:rPr>
        <w:t>Задание</w:t>
      </w:r>
      <w:r w:rsidRPr="00CF0CB5">
        <w:rPr>
          <w:rFonts w:ascii="Times New Roman" w:hAnsi="Times New Roman" w:cs="Times New Roman"/>
          <w:sz w:val="28"/>
          <w:szCs w:val="28"/>
        </w:rPr>
        <w:t xml:space="preserve"> № 7.</w:t>
      </w: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Во 2-м действии Лука говорит: «... Человек все может... лишь бы захотел...» Сопоставьте эту фразу со словами Сатина:</w:t>
      </w: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«Существует только человек, все же остальное дело его рук и его мозга!..» Чем вы объясните совпадение в словах Сатина и Луки о человеке?</w:t>
      </w:r>
    </w:p>
    <w:p w:rsidR="007E55F2" w:rsidRPr="00CF0CB5" w:rsidRDefault="007E55F2" w:rsidP="007E55F2">
      <w:pPr>
        <w:spacing w:after="0" w:line="240" w:lineRule="auto"/>
        <w:ind w:firstLine="851"/>
        <w:jc w:val="both"/>
        <w:rPr>
          <w:rFonts w:ascii="Times New Roman" w:hAnsi="Times New Roman" w:cs="Times New Roman"/>
          <w:sz w:val="28"/>
          <w:szCs w:val="28"/>
        </w:rPr>
      </w:pP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pacing w:val="20"/>
          <w:sz w:val="28"/>
          <w:szCs w:val="28"/>
        </w:rPr>
        <w:t>Задание</w:t>
      </w:r>
      <w:r w:rsidRPr="00CF0CB5">
        <w:rPr>
          <w:rFonts w:ascii="Times New Roman" w:hAnsi="Times New Roman" w:cs="Times New Roman"/>
          <w:sz w:val="28"/>
          <w:szCs w:val="28"/>
        </w:rPr>
        <w:t xml:space="preserve"> № 8.</w:t>
      </w: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 xml:space="preserve">В драме «На дне» нет ни одного призыва к революции, но, но словам артиста В. Качалова, «зрительный зал принимал пьесу бурно и восторженно, как пьесу «Буревестник», которая </w:t>
      </w:r>
      <w:proofErr w:type="gramStart"/>
      <w:r w:rsidRPr="00CF0CB5">
        <w:rPr>
          <w:rFonts w:ascii="Times New Roman" w:hAnsi="Times New Roman" w:cs="Times New Roman"/>
          <w:sz w:val="28"/>
          <w:szCs w:val="28"/>
        </w:rPr>
        <w:t>предвещала</w:t>
      </w:r>
      <w:proofErr w:type="gramEnd"/>
      <w:r w:rsidRPr="00CF0CB5">
        <w:rPr>
          <w:rFonts w:ascii="Times New Roman" w:hAnsi="Times New Roman" w:cs="Times New Roman"/>
          <w:sz w:val="28"/>
          <w:szCs w:val="28"/>
        </w:rPr>
        <w:t xml:space="preserve"> грядущие бури и к бурям звала!» Как же воплощены в пьесе революционные идеи?</w:t>
      </w:r>
    </w:p>
    <w:p w:rsidR="007E55F2" w:rsidRPr="00CF0CB5" w:rsidRDefault="007E55F2" w:rsidP="007E55F2">
      <w:pPr>
        <w:spacing w:after="0" w:line="240" w:lineRule="auto"/>
        <w:ind w:firstLine="851"/>
        <w:jc w:val="both"/>
        <w:rPr>
          <w:rFonts w:ascii="Times New Roman" w:hAnsi="Times New Roman" w:cs="Times New Roman"/>
          <w:sz w:val="28"/>
          <w:szCs w:val="28"/>
        </w:rPr>
      </w:pP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pacing w:val="20"/>
          <w:sz w:val="28"/>
          <w:szCs w:val="28"/>
        </w:rPr>
        <w:t>Задание</w:t>
      </w:r>
      <w:r w:rsidRPr="00CF0CB5">
        <w:rPr>
          <w:rFonts w:ascii="Times New Roman" w:hAnsi="Times New Roman" w:cs="Times New Roman"/>
          <w:sz w:val="28"/>
          <w:szCs w:val="28"/>
        </w:rPr>
        <w:t xml:space="preserve"> № 9.</w:t>
      </w: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Является ли драма «На дне» произведением критического реализма? Сопоставьте эту пьесу и комедию Чехова «Вишневый сад». В чем разность гуманизма Чехова и Горького? Одинаково ли ответили Чехов и Горький на вопрос о том, каким будет человек, который изменит жизнь страны?</w:t>
      </w:r>
    </w:p>
    <w:p w:rsidR="007E55F2" w:rsidRPr="00CF0CB5" w:rsidRDefault="007E55F2" w:rsidP="007E55F2">
      <w:pPr>
        <w:spacing w:after="0" w:line="240" w:lineRule="auto"/>
        <w:ind w:firstLine="851"/>
        <w:jc w:val="both"/>
        <w:rPr>
          <w:rFonts w:ascii="Times New Roman" w:hAnsi="Times New Roman" w:cs="Times New Roman"/>
          <w:sz w:val="28"/>
          <w:szCs w:val="28"/>
        </w:rPr>
      </w:pP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pacing w:val="20"/>
          <w:sz w:val="28"/>
          <w:szCs w:val="28"/>
        </w:rPr>
        <w:t>Задание</w:t>
      </w:r>
      <w:r w:rsidRPr="00CF0CB5">
        <w:rPr>
          <w:rFonts w:ascii="Times New Roman" w:hAnsi="Times New Roman" w:cs="Times New Roman"/>
          <w:sz w:val="28"/>
          <w:szCs w:val="28"/>
        </w:rPr>
        <w:t xml:space="preserve"> № 10.</w:t>
      </w: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sz w:val="28"/>
          <w:szCs w:val="28"/>
        </w:rPr>
        <w:t xml:space="preserve">Литературовед Н. К. Гей пишет о драме «На дне»: «В финале ни Сатин, ни Лука не вправе претендовать на роль победителя в дискуссии. Самим ходом драматического действия опровергается </w:t>
      </w:r>
      <w:proofErr w:type="spellStart"/>
      <w:r w:rsidRPr="00CF0CB5">
        <w:rPr>
          <w:rFonts w:ascii="Times New Roman" w:hAnsi="Times New Roman" w:cs="Times New Roman"/>
          <w:sz w:val="28"/>
          <w:szCs w:val="28"/>
        </w:rPr>
        <w:t>утешительство</w:t>
      </w:r>
      <w:proofErr w:type="spellEnd"/>
      <w:r w:rsidRPr="00CF0CB5">
        <w:rPr>
          <w:rFonts w:ascii="Times New Roman" w:hAnsi="Times New Roman" w:cs="Times New Roman"/>
          <w:sz w:val="28"/>
          <w:szCs w:val="28"/>
        </w:rPr>
        <w:t xml:space="preserve">, «спасительная ложь» Луки, но одновременно разоблачается и </w:t>
      </w:r>
      <w:r w:rsidRPr="00CF0CB5">
        <w:rPr>
          <w:rFonts w:ascii="Times New Roman" w:hAnsi="Times New Roman" w:cs="Times New Roman"/>
          <w:sz w:val="28"/>
          <w:szCs w:val="28"/>
        </w:rPr>
        <w:lastRenderedPageBreak/>
        <w:t>несостоятельность Сатина…, знающего одну беспощадную «правду», которая не помогает человеку выстоять, а подталкивает к гибели... Оба ведущих персонажа терпят поражение перед лицом жизни... Но победитель — автор и его концепция гуманизма».</w:t>
      </w:r>
    </w:p>
    <w:p w:rsidR="007E55F2" w:rsidRPr="00CF0CB5" w:rsidRDefault="007E55F2" w:rsidP="007E55F2">
      <w:pPr>
        <w:spacing w:after="0" w:line="240" w:lineRule="auto"/>
        <w:ind w:firstLine="851"/>
        <w:jc w:val="both"/>
        <w:rPr>
          <w:rFonts w:ascii="Times New Roman" w:hAnsi="Times New Roman" w:cs="Times New Roman"/>
          <w:sz w:val="28"/>
          <w:szCs w:val="28"/>
        </w:rPr>
      </w:pPr>
      <w:r w:rsidRPr="00CF0CB5">
        <w:rPr>
          <w:rFonts w:ascii="Times New Roman" w:hAnsi="Times New Roman" w:cs="Times New Roman"/>
          <w:i/>
          <w:sz w:val="28"/>
          <w:szCs w:val="28"/>
        </w:rPr>
        <w:t>Прав ли исследователь</w:t>
      </w:r>
      <w:r w:rsidRPr="00CF0CB5">
        <w:rPr>
          <w:rFonts w:ascii="Times New Roman" w:hAnsi="Times New Roman" w:cs="Times New Roman"/>
          <w:sz w:val="28"/>
          <w:szCs w:val="28"/>
        </w:rPr>
        <w:t>, утверждая, что Лука в Сатин терпят поражение «перед лицом жизни»? Как вы понимаете слова о том, «победитель — автор»? В чем суть его «концепции гуманизма»?</w:t>
      </w:r>
    </w:p>
    <w:p w:rsidR="007E55F2" w:rsidRPr="00CF0CB5" w:rsidRDefault="007E55F2">
      <w:pPr>
        <w:rPr>
          <w:rFonts w:ascii="Times New Roman" w:hAnsi="Times New Roman" w:cs="Times New Roman"/>
          <w:sz w:val="28"/>
          <w:szCs w:val="28"/>
        </w:rPr>
      </w:pPr>
    </w:p>
    <w:p w:rsidR="007E55F2" w:rsidRPr="00680230" w:rsidRDefault="007E55F2">
      <w:pPr>
        <w:rPr>
          <w:rFonts w:ascii="Times New Roman" w:hAnsi="Times New Roman" w:cs="Times New Roman"/>
          <w:b/>
          <w:sz w:val="28"/>
          <w:szCs w:val="28"/>
        </w:rPr>
      </w:pPr>
      <w:r w:rsidRPr="00680230">
        <w:rPr>
          <w:rFonts w:ascii="Times New Roman" w:hAnsi="Times New Roman" w:cs="Times New Roman"/>
          <w:b/>
          <w:sz w:val="28"/>
          <w:szCs w:val="28"/>
        </w:rPr>
        <w:t>Сочинение по пьесе «На дне»</w:t>
      </w:r>
      <w:r w:rsidR="00CF0CB5" w:rsidRPr="00680230">
        <w:rPr>
          <w:rFonts w:ascii="Times New Roman" w:hAnsi="Times New Roman" w:cs="Times New Roman"/>
          <w:b/>
          <w:sz w:val="28"/>
          <w:szCs w:val="28"/>
        </w:rPr>
        <w:t>(2ч)</w:t>
      </w:r>
      <w:r w:rsidRPr="00680230">
        <w:rPr>
          <w:rFonts w:ascii="Times New Roman" w:hAnsi="Times New Roman" w:cs="Times New Roman"/>
          <w:b/>
          <w:sz w:val="28"/>
          <w:szCs w:val="28"/>
        </w:rPr>
        <w:t>.</w:t>
      </w:r>
    </w:p>
    <w:p w:rsidR="00CF0CB5" w:rsidRPr="00CF0CB5" w:rsidRDefault="00CF0CB5" w:rsidP="00CF0CB5">
      <w:pPr>
        <w:pStyle w:val="1"/>
        <w:shd w:val="clear" w:color="auto" w:fill="FFFFFF"/>
        <w:spacing w:before="75" w:beforeAutospacing="0"/>
        <w:rPr>
          <w:b w:val="0"/>
          <w:bCs w:val="0"/>
          <w:iCs/>
          <w:sz w:val="28"/>
          <w:szCs w:val="28"/>
        </w:rPr>
      </w:pPr>
      <w:r w:rsidRPr="00CF0CB5">
        <w:rPr>
          <w:b w:val="0"/>
          <w:bCs w:val="0"/>
          <w:iCs/>
          <w:sz w:val="28"/>
          <w:szCs w:val="28"/>
        </w:rPr>
        <w:t>Темы сочинений по пьесе М. Горького «На дне»:</w:t>
      </w:r>
    </w:p>
    <w:p w:rsidR="00CF0CB5" w:rsidRPr="00CF0CB5" w:rsidRDefault="00CF0CB5" w:rsidP="00CF0CB5">
      <w:pPr>
        <w:pStyle w:val="a5"/>
        <w:shd w:val="clear" w:color="auto" w:fill="FFFFFF"/>
        <w:jc w:val="both"/>
        <w:rPr>
          <w:sz w:val="28"/>
          <w:szCs w:val="28"/>
        </w:rPr>
      </w:pPr>
      <w:r w:rsidRPr="00CF0CB5">
        <w:rPr>
          <w:sz w:val="28"/>
          <w:szCs w:val="28"/>
        </w:rPr>
        <w:t xml:space="preserve">1. Человек и </w:t>
      </w:r>
      <w:proofErr w:type="gramStart"/>
      <w:r w:rsidRPr="00CF0CB5">
        <w:rPr>
          <w:sz w:val="28"/>
          <w:szCs w:val="28"/>
        </w:rPr>
        <w:t>правда</w:t>
      </w:r>
      <w:proofErr w:type="gramEnd"/>
      <w:r w:rsidRPr="00CF0CB5">
        <w:rPr>
          <w:sz w:val="28"/>
          <w:szCs w:val="28"/>
        </w:rPr>
        <w:t xml:space="preserve"> в пьесе М. Горького «</w:t>
      </w:r>
      <w:hyperlink r:id="rId5" w:tgtFrame="_blank" w:history="1">
        <w:r w:rsidRPr="00CF0CB5">
          <w:rPr>
            <w:rStyle w:val="a4"/>
            <w:sz w:val="28"/>
            <w:szCs w:val="28"/>
          </w:rPr>
          <w:t>На дне</w:t>
        </w:r>
      </w:hyperlink>
      <w:r w:rsidRPr="00CF0CB5">
        <w:rPr>
          <w:sz w:val="28"/>
          <w:szCs w:val="28"/>
        </w:rPr>
        <w:t>».</w:t>
      </w:r>
    </w:p>
    <w:p w:rsidR="00CF0CB5" w:rsidRPr="00CF0CB5" w:rsidRDefault="00CF0CB5" w:rsidP="00CF0CB5">
      <w:pPr>
        <w:pStyle w:val="a5"/>
        <w:shd w:val="clear" w:color="auto" w:fill="FFFFFF"/>
        <w:jc w:val="both"/>
        <w:rPr>
          <w:sz w:val="28"/>
          <w:szCs w:val="28"/>
        </w:rPr>
      </w:pPr>
      <w:r w:rsidRPr="00CF0CB5">
        <w:rPr>
          <w:sz w:val="28"/>
          <w:szCs w:val="28"/>
        </w:rPr>
        <w:t>2. Пьеса М. Горького «На дне» как социально-философская драма.</w:t>
      </w:r>
    </w:p>
    <w:p w:rsidR="00CF0CB5" w:rsidRPr="00CF0CB5" w:rsidRDefault="00CF0CB5" w:rsidP="00CF0CB5">
      <w:pPr>
        <w:pStyle w:val="a5"/>
        <w:shd w:val="clear" w:color="auto" w:fill="FFFFFF"/>
        <w:jc w:val="both"/>
        <w:rPr>
          <w:sz w:val="28"/>
          <w:szCs w:val="28"/>
        </w:rPr>
      </w:pPr>
      <w:r w:rsidRPr="00CF0CB5">
        <w:rPr>
          <w:sz w:val="28"/>
          <w:szCs w:val="28"/>
        </w:rPr>
        <w:t>3. Что лучше: истина или сострадание? (По пьесе М. Горького «На дне».)</w:t>
      </w:r>
    </w:p>
    <w:p w:rsidR="00CF0CB5" w:rsidRPr="00CF0CB5" w:rsidRDefault="00CF0CB5" w:rsidP="00CF0CB5">
      <w:pPr>
        <w:pStyle w:val="a5"/>
        <w:shd w:val="clear" w:color="auto" w:fill="FFFFFF"/>
        <w:jc w:val="both"/>
        <w:rPr>
          <w:sz w:val="28"/>
          <w:szCs w:val="28"/>
        </w:rPr>
      </w:pPr>
      <w:r w:rsidRPr="00CF0CB5">
        <w:rPr>
          <w:sz w:val="28"/>
          <w:szCs w:val="28"/>
        </w:rPr>
        <w:t>4. Сатин и Лука в пьесе М. Горького «На дне».</w:t>
      </w:r>
    </w:p>
    <w:p w:rsidR="00CF0CB5" w:rsidRPr="00CF0CB5" w:rsidRDefault="00CF0CB5" w:rsidP="00CF0CB5">
      <w:pPr>
        <w:pStyle w:val="a5"/>
        <w:shd w:val="clear" w:color="auto" w:fill="FFFFFF"/>
        <w:jc w:val="both"/>
        <w:rPr>
          <w:b/>
          <w:sz w:val="28"/>
          <w:szCs w:val="28"/>
        </w:rPr>
      </w:pPr>
      <w:r w:rsidRPr="00CF0CB5">
        <w:rPr>
          <w:sz w:val="28"/>
          <w:szCs w:val="28"/>
        </w:rPr>
        <w:t>5. Странник Лука как личность в изображении М. Горького (по пьесе «На дне»).</w:t>
      </w:r>
    </w:p>
    <w:p w:rsidR="00CF0CB5" w:rsidRPr="00CF0CB5" w:rsidRDefault="00680230" w:rsidP="00CF0CB5">
      <w:pPr>
        <w:tabs>
          <w:tab w:val="left" w:pos="3135"/>
        </w:tabs>
        <w:rPr>
          <w:rFonts w:ascii="Times New Roman" w:hAnsi="Times New Roman" w:cs="Times New Roman"/>
          <w:b/>
          <w:sz w:val="28"/>
          <w:szCs w:val="28"/>
        </w:rPr>
      </w:pPr>
      <w:hyperlink r:id="rId6" w:history="1">
        <w:proofErr w:type="gramStart"/>
        <w:r w:rsidR="00CF0CB5" w:rsidRPr="00CF0CB5">
          <w:rPr>
            <w:rStyle w:val="grame"/>
            <w:rFonts w:ascii="Times New Roman" w:hAnsi="Times New Roman" w:cs="Times New Roman"/>
            <w:sz w:val="28"/>
            <w:szCs w:val="28"/>
            <w:u w:val="single"/>
            <w:shd w:val="clear" w:color="auto" w:fill="F8F8F8"/>
            <w:lang w:val="en-US"/>
          </w:rPr>
          <w:t>http</w:t>
        </w:r>
        <w:r w:rsidR="00CF0CB5" w:rsidRPr="00CF0CB5">
          <w:rPr>
            <w:rStyle w:val="grame"/>
            <w:rFonts w:ascii="Times New Roman" w:hAnsi="Times New Roman" w:cs="Times New Roman"/>
            <w:sz w:val="28"/>
            <w:szCs w:val="28"/>
            <w:u w:val="single"/>
            <w:shd w:val="clear" w:color="auto" w:fill="F8F8F8"/>
          </w:rPr>
          <w:t>://</w:t>
        </w:r>
        <w:proofErr w:type="spellStart"/>
        <w:r w:rsidR="00CF0CB5" w:rsidRPr="00CF0CB5">
          <w:rPr>
            <w:rStyle w:val="spelle"/>
            <w:rFonts w:ascii="Times New Roman" w:hAnsi="Times New Roman" w:cs="Times New Roman"/>
            <w:sz w:val="28"/>
            <w:szCs w:val="28"/>
            <w:u w:val="single"/>
            <w:shd w:val="clear" w:color="auto" w:fill="F8F8F8"/>
            <w:lang w:val="en-US"/>
          </w:rPr>
          <w:t>gorkiy</w:t>
        </w:r>
        <w:proofErr w:type="spellEnd"/>
        <w:r w:rsidR="00CF0CB5" w:rsidRPr="00CF0CB5">
          <w:rPr>
            <w:rStyle w:val="grame"/>
            <w:rFonts w:ascii="Times New Roman" w:hAnsi="Times New Roman" w:cs="Times New Roman"/>
            <w:sz w:val="28"/>
            <w:szCs w:val="28"/>
            <w:u w:val="single"/>
            <w:shd w:val="clear" w:color="auto" w:fill="F8F8F8"/>
          </w:rPr>
          <w:t>.</w:t>
        </w:r>
        <w:r w:rsidR="00CF0CB5" w:rsidRPr="00CF0CB5">
          <w:rPr>
            <w:rStyle w:val="grame"/>
            <w:rFonts w:ascii="Times New Roman" w:hAnsi="Times New Roman" w:cs="Times New Roman"/>
            <w:sz w:val="28"/>
            <w:szCs w:val="28"/>
            <w:u w:val="single"/>
            <w:shd w:val="clear" w:color="auto" w:fill="F8F8F8"/>
            <w:lang w:val="en-US"/>
          </w:rPr>
          <w:t>lit</w:t>
        </w:r>
        <w:r w:rsidR="00CF0CB5" w:rsidRPr="00CF0CB5">
          <w:rPr>
            <w:rStyle w:val="grame"/>
            <w:rFonts w:ascii="Times New Roman" w:hAnsi="Times New Roman" w:cs="Times New Roman"/>
            <w:sz w:val="28"/>
            <w:szCs w:val="28"/>
            <w:u w:val="single"/>
            <w:shd w:val="clear" w:color="auto" w:fill="F8F8F8"/>
          </w:rPr>
          <w:t>-</w:t>
        </w:r>
        <w:r w:rsidR="00CF0CB5" w:rsidRPr="00CF0CB5">
          <w:rPr>
            <w:rStyle w:val="grame"/>
            <w:rFonts w:ascii="Times New Roman" w:hAnsi="Times New Roman" w:cs="Times New Roman"/>
            <w:sz w:val="28"/>
            <w:szCs w:val="28"/>
            <w:u w:val="single"/>
            <w:shd w:val="clear" w:color="auto" w:fill="F8F8F8"/>
            <w:lang w:val="en-US"/>
          </w:rPr>
          <w:t>info</w:t>
        </w:r>
        <w:r w:rsidR="00CF0CB5" w:rsidRPr="00CF0CB5">
          <w:rPr>
            <w:rStyle w:val="grame"/>
            <w:rFonts w:ascii="Times New Roman" w:hAnsi="Times New Roman" w:cs="Times New Roman"/>
            <w:sz w:val="28"/>
            <w:szCs w:val="28"/>
            <w:u w:val="single"/>
            <w:shd w:val="clear" w:color="auto" w:fill="F8F8F8"/>
          </w:rPr>
          <w:t>.</w:t>
        </w:r>
        <w:proofErr w:type="spellStart"/>
        <w:r w:rsidR="00CF0CB5" w:rsidRPr="00CF0CB5">
          <w:rPr>
            <w:rStyle w:val="spelle"/>
            <w:rFonts w:ascii="Times New Roman" w:hAnsi="Times New Roman" w:cs="Times New Roman"/>
            <w:sz w:val="28"/>
            <w:szCs w:val="28"/>
            <w:u w:val="single"/>
            <w:shd w:val="clear" w:color="auto" w:fill="F8F8F8"/>
            <w:lang w:val="en-US"/>
          </w:rPr>
          <w:t>ru</w:t>
        </w:r>
        <w:proofErr w:type="spellEnd"/>
        <w:r w:rsidR="00CF0CB5" w:rsidRPr="00CF0CB5">
          <w:rPr>
            <w:rStyle w:val="grame"/>
            <w:rFonts w:ascii="Times New Roman" w:hAnsi="Times New Roman" w:cs="Times New Roman"/>
            <w:sz w:val="28"/>
            <w:szCs w:val="28"/>
            <w:u w:val="single"/>
            <w:shd w:val="clear" w:color="auto" w:fill="F8F8F8"/>
          </w:rPr>
          <w:t>/</w:t>
        </w:r>
      </w:hyperlink>
      <w:r w:rsidR="00CF0CB5" w:rsidRPr="00CF0CB5">
        <w:rPr>
          <w:rStyle w:val="apple-converted-space"/>
          <w:rFonts w:ascii="Times New Roman" w:hAnsi="Times New Roman" w:cs="Times New Roman"/>
          <w:sz w:val="28"/>
          <w:szCs w:val="28"/>
          <w:shd w:val="clear" w:color="auto" w:fill="F8F8F8"/>
          <w:lang w:val="en-US"/>
        </w:rPr>
        <w:t> </w:t>
      </w:r>
      <w:r w:rsidR="00CF0CB5" w:rsidRPr="00CF0CB5">
        <w:rPr>
          <w:rStyle w:val="grame"/>
          <w:rFonts w:ascii="Times New Roman" w:hAnsi="Times New Roman" w:cs="Times New Roman"/>
          <w:b/>
          <w:bCs/>
          <w:sz w:val="28"/>
          <w:szCs w:val="28"/>
          <w:shd w:val="clear" w:color="auto" w:fill="F8F8F8"/>
        </w:rPr>
        <w:t>Максим Горький.</w:t>
      </w:r>
      <w:r w:rsidR="00CF0CB5" w:rsidRPr="00CF0CB5">
        <w:rPr>
          <w:rStyle w:val="apple-converted-space"/>
          <w:rFonts w:ascii="Times New Roman" w:hAnsi="Times New Roman" w:cs="Times New Roman"/>
          <w:sz w:val="28"/>
          <w:szCs w:val="28"/>
          <w:shd w:val="clear" w:color="auto" w:fill="F8F8F8"/>
        </w:rPr>
        <w:t> </w:t>
      </w:r>
      <w:r w:rsidR="00CF0CB5" w:rsidRPr="00CF0CB5">
        <w:rPr>
          <w:rStyle w:val="grame"/>
          <w:rFonts w:ascii="Times New Roman" w:hAnsi="Times New Roman" w:cs="Times New Roman"/>
          <w:sz w:val="28"/>
          <w:szCs w:val="28"/>
          <w:shd w:val="clear" w:color="auto" w:fill="F8F8F8"/>
        </w:rPr>
        <w:t>На сайте публикуются произведения писателя (повести, рассказы, пьесы), письма и публицистика, воспоминания, биографические и критические статьи.</w:t>
      </w:r>
      <w:proofErr w:type="gramEnd"/>
    </w:p>
    <w:p w:rsidR="00CF0CB5" w:rsidRPr="00CF0CB5" w:rsidRDefault="00CF0CB5" w:rsidP="00CF0CB5">
      <w:pPr>
        <w:rPr>
          <w:rFonts w:ascii="Times New Roman" w:hAnsi="Times New Roman" w:cs="Times New Roman"/>
          <w:b/>
          <w:sz w:val="28"/>
          <w:szCs w:val="28"/>
        </w:rPr>
      </w:pPr>
      <w:r w:rsidRPr="00CF0CB5">
        <w:rPr>
          <w:rFonts w:ascii="Times New Roman" w:hAnsi="Times New Roman" w:cs="Times New Roman"/>
          <w:b/>
          <w:sz w:val="28"/>
          <w:szCs w:val="28"/>
        </w:rPr>
        <w:t>Рекомендации к написанию сочинения:</w:t>
      </w:r>
    </w:p>
    <w:p w:rsidR="00CF0CB5" w:rsidRPr="00CF0CB5" w:rsidRDefault="00CF0CB5" w:rsidP="00CF0CB5">
      <w:pPr>
        <w:rPr>
          <w:rFonts w:ascii="Times New Roman" w:hAnsi="Times New Roman" w:cs="Times New Roman"/>
          <w:sz w:val="28"/>
          <w:szCs w:val="28"/>
        </w:rPr>
      </w:pPr>
    </w:p>
    <w:p w:rsidR="00CF0CB5" w:rsidRPr="00CF0CB5" w:rsidRDefault="00CF0CB5" w:rsidP="00CF0CB5">
      <w:pPr>
        <w:shd w:val="clear" w:color="auto" w:fill="FFFFFF"/>
        <w:outlineLvl w:val="2"/>
        <w:rPr>
          <w:rFonts w:ascii="Times New Roman" w:hAnsi="Times New Roman" w:cs="Times New Roman"/>
          <w:b/>
          <w:bCs/>
          <w:sz w:val="28"/>
          <w:szCs w:val="28"/>
          <w:u w:val="single"/>
        </w:rPr>
      </w:pPr>
      <w:r w:rsidRPr="00CF0CB5">
        <w:rPr>
          <w:rFonts w:ascii="Times New Roman" w:hAnsi="Times New Roman" w:cs="Times New Roman"/>
          <w:b/>
          <w:bCs/>
          <w:sz w:val="28"/>
          <w:szCs w:val="28"/>
          <w:u w:val="single"/>
        </w:rPr>
        <w:t>Композиция сочинения</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 xml:space="preserve">Композиция состоит из трех обязательных элементов: </w:t>
      </w:r>
      <w:r w:rsidRPr="00CF0CB5">
        <w:rPr>
          <w:rFonts w:ascii="Times New Roman" w:hAnsi="Times New Roman" w:cs="Times New Roman"/>
          <w:b/>
          <w:bCs/>
          <w:sz w:val="28"/>
          <w:szCs w:val="28"/>
        </w:rPr>
        <w:t>вступления, основной части и заключения</w:t>
      </w:r>
      <w:r w:rsidRPr="00CF0CB5">
        <w:rPr>
          <w:rFonts w:ascii="Times New Roman" w:hAnsi="Times New Roman" w:cs="Times New Roman"/>
          <w:sz w:val="28"/>
          <w:szCs w:val="28"/>
        </w:rPr>
        <w:t>. Отсутствие в сочинении одного из элементов композиции рассматривается как ошибка и учитывается при выставлении оценки.</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Трудность вызывает написание вступления и заключения. Эти две части играют сходную роль в композиции сочинения.</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Функция вступления - ввести в тему, дать предварительные, общие сведения о той проблеме, которая стоит за предложенной темой. Задача заключения - подвести итог, обобщить сказанное, завершить текст, еще раз обратив внимание на самое главное.</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lastRenderedPageBreak/>
        <w:t>Наиболее распространенные недостатки при написании вступления и заключения:</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 изложение общих сведений, не имеющих прямого отношения к теме;</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 выражение собственного восторженного отношения к произведению или автору, своего желания быть похожим на автора или героя (в этом случае заключение наполнено восклицательными предложениями и походит на заклинание);</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 очень длинное, затянутое вступление.</w:t>
      </w:r>
    </w:p>
    <w:p w:rsidR="00CF0CB5" w:rsidRPr="00CF0CB5" w:rsidRDefault="00CF0CB5" w:rsidP="00CF0CB5">
      <w:pPr>
        <w:shd w:val="clear" w:color="auto" w:fill="FFFFFF"/>
        <w:ind w:firstLine="300"/>
        <w:jc w:val="both"/>
        <w:rPr>
          <w:rFonts w:ascii="Times New Roman" w:hAnsi="Times New Roman" w:cs="Times New Roman"/>
          <w:sz w:val="28"/>
          <w:szCs w:val="28"/>
        </w:rPr>
      </w:pPr>
      <w:proofErr w:type="gramStart"/>
      <w:r w:rsidRPr="00CF0CB5">
        <w:rPr>
          <w:rFonts w:ascii="Times New Roman" w:hAnsi="Times New Roman" w:cs="Times New Roman"/>
          <w:sz w:val="28"/>
          <w:szCs w:val="28"/>
        </w:rPr>
        <w:t>При</w:t>
      </w:r>
      <w:proofErr w:type="gramEnd"/>
      <w:r w:rsidRPr="00CF0CB5">
        <w:rPr>
          <w:rFonts w:ascii="Times New Roman" w:hAnsi="Times New Roman" w:cs="Times New Roman"/>
          <w:sz w:val="28"/>
          <w:szCs w:val="28"/>
        </w:rPr>
        <w:t xml:space="preserve"> </w:t>
      </w:r>
      <w:proofErr w:type="gramStart"/>
      <w:r w:rsidRPr="00CF0CB5">
        <w:rPr>
          <w:rFonts w:ascii="Times New Roman" w:hAnsi="Times New Roman" w:cs="Times New Roman"/>
          <w:sz w:val="28"/>
          <w:szCs w:val="28"/>
        </w:rPr>
        <w:t>написания</w:t>
      </w:r>
      <w:proofErr w:type="gramEnd"/>
      <w:r w:rsidRPr="00CF0CB5">
        <w:rPr>
          <w:rFonts w:ascii="Times New Roman" w:hAnsi="Times New Roman" w:cs="Times New Roman"/>
          <w:sz w:val="28"/>
          <w:szCs w:val="28"/>
        </w:rPr>
        <w:t xml:space="preserve"> вступления и заключения нужно руководствоваться соображениями здравого смысла и постоянно задавать себе вопросы: "Как то, что я пишу, относится к теме? С какой целью я все это пишу?" Следует помнить, что подобные вопросы задает себе и учитель (экзаменатор), читая сочинение. Весьма существенным представляется временной фактор: экзамен ограничен четырьмя часами, и нет смысла тратить время на изложение сведений, которые могут быть отмечены на полях сочинения ремаркой преподавателя "не по теме".</w:t>
      </w:r>
    </w:p>
    <w:p w:rsidR="00CF0CB5" w:rsidRPr="00CF0CB5" w:rsidRDefault="00CF0CB5" w:rsidP="00CF0CB5">
      <w:pPr>
        <w:shd w:val="clear" w:color="auto" w:fill="FFFFFF"/>
        <w:jc w:val="both"/>
        <w:rPr>
          <w:rFonts w:ascii="Times New Roman" w:hAnsi="Times New Roman" w:cs="Times New Roman"/>
          <w:sz w:val="28"/>
          <w:szCs w:val="28"/>
        </w:rPr>
      </w:pPr>
      <w:r w:rsidRPr="00CF0CB5">
        <w:rPr>
          <w:rFonts w:ascii="Times New Roman" w:hAnsi="Times New Roman" w:cs="Times New Roman"/>
          <w:b/>
          <w:bCs/>
          <w:sz w:val="28"/>
          <w:szCs w:val="28"/>
          <w:u w:val="single"/>
        </w:rPr>
        <w:t>Вступление</w:t>
      </w:r>
      <w:r w:rsidRPr="00CF0CB5">
        <w:rPr>
          <w:rFonts w:ascii="Times New Roman" w:hAnsi="Times New Roman" w:cs="Times New Roman"/>
          <w:sz w:val="28"/>
          <w:szCs w:val="28"/>
          <w:u w:val="single"/>
        </w:rPr>
        <w:t xml:space="preserve"> </w:t>
      </w:r>
      <w:r w:rsidRPr="00CF0CB5">
        <w:rPr>
          <w:rFonts w:ascii="Times New Roman" w:hAnsi="Times New Roman" w:cs="Times New Roman"/>
          <w:sz w:val="28"/>
          <w:szCs w:val="28"/>
        </w:rPr>
        <w:t xml:space="preserve">не должно содержать все известные нам сведения об авторе и его произведении и начинаться </w:t>
      </w:r>
      <w:proofErr w:type="spellStart"/>
      <w:r w:rsidRPr="00CF0CB5">
        <w:rPr>
          <w:rFonts w:ascii="Times New Roman" w:hAnsi="Times New Roman" w:cs="Times New Roman"/>
          <w:sz w:val="28"/>
          <w:szCs w:val="28"/>
        </w:rPr>
        <w:t>ab</w:t>
      </w:r>
      <w:proofErr w:type="spellEnd"/>
      <w:r w:rsidRPr="00CF0CB5">
        <w:rPr>
          <w:rFonts w:ascii="Times New Roman" w:hAnsi="Times New Roman" w:cs="Times New Roman"/>
          <w:sz w:val="28"/>
          <w:szCs w:val="28"/>
        </w:rPr>
        <w:t xml:space="preserve"> </w:t>
      </w:r>
      <w:proofErr w:type="spellStart"/>
      <w:r w:rsidRPr="00CF0CB5">
        <w:rPr>
          <w:rFonts w:ascii="Times New Roman" w:hAnsi="Times New Roman" w:cs="Times New Roman"/>
          <w:sz w:val="28"/>
          <w:szCs w:val="28"/>
        </w:rPr>
        <w:t>ovo</w:t>
      </w:r>
      <w:proofErr w:type="spellEnd"/>
      <w:r w:rsidRPr="00CF0CB5">
        <w:rPr>
          <w:rFonts w:ascii="Times New Roman" w:hAnsi="Times New Roman" w:cs="Times New Roman"/>
          <w:sz w:val="28"/>
          <w:szCs w:val="28"/>
        </w:rPr>
        <w:t xml:space="preserve"> (от сотворения мира, "с яйца"). Неудачным следует признать такое начало сочинения "Фамусов" на тему "Фамусов в изображении А. Грибоедова":</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А. С. Грибоедов был одним из выдающихся деятелей своего времени. Он был человеком тонкого ума, большого сердца и жил в соответствии с высокими моральными принципами. Грибоедову принадлежит одно из самых великих произведений русской литературы, которое обессмертило его имя. Комедия "Горе от ума" - это произведение, которое было и будет актуально.</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Вступление может вводить в тему и анализ произведения. Например, сочинение «Образ Катерины в пьесе "Гроза" А. Островского» начинается динамично:</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Катерина входит в пьесу с темой любви, сначала говорит о своей любви к свекрови, потом - к Варваре. Она любит всех, и сама нуждается в любви и ласке, но в "темном царстве" никто не может дать ей желаемое.</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 xml:space="preserve">Данное вступление можно расценить как удачное. Тема "Образ Катерины..." весьма объемна, требует анализа многих элементов пьесы: характера героини, ее мироощущения, отношений с окружающим миром, </w:t>
      </w:r>
      <w:r w:rsidRPr="00CF0CB5">
        <w:rPr>
          <w:rFonts w:ascii="Times New Roman" w:hAnsi="Times New Roman" w:cs="Times New Roman"/>
          <w:sz w:val="28"/>
          <w:szCs w:val="28"/>
        </w:rPr>
        <w:lastRenderedPageBreak/>
        <w:t>судьбы, трагического конца. Автор сочинения не тратит время на общие разговоры и с первой фразы переходит к анализу произведения: к первому появлению героини в тексте. Одновременно в первом предложении сочинения автор называет главные художественные темы, которые связаны с образом Катерины: тему христианской любви, тему одиночества, и задает основания для объяснения ее конфликта с людьми.</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 xml:space="preserve">Если в названии темы использованы литературоведческие термины, то есть смысл во вступлении сформулировать ваше понимание данных терминов. Это поможет вам отбирать материал для основной части, строго следуя собственной теоретической посылке. </w:t>
      </w:r>
      <w:proofErr w:type="gramStart"/>
      <w:r w:rsidRPr="00CF0CB5">
        <w:rPr>
          <w:rFonts w:ascii="Times New Roman" w:hAnsi="Times New Roman" w:cs="Times New Roman"/>
          <w:sz w:val="28"/>
          <w:szCs w:val="28"/>
        </w:rPr>
        <w:t xml:space="preserve">Такие темы, как «Символические образы в романе Ф. М. Достоевского "Преступление и наказание"», «Образ Петра I в творчестве А. Пушкина», «Тема судьбы в романе М. Лермонтова "Герой нашего времени"», можно разворачивать, исходя из собственной интерпретации понятия </w:t>
      </w:r>
      <w:r w:rsidRPr="00CF0CB5">
        <w:rPr>
          <w:rFonts w:ascii="Times New Roman" w:hAnsi="Times New Roman" w:cs="Times New Roman"/>
          <w:i/>
          <w:iCs/>
          <w:sz w:val="28"/>
          <w:szCs w:val="28"/>
        </w:rPr>
        <w:t>судьба</w:t>
      </w:r>
      <w:r w:rsidRPr="00CF0CB5">
        <w:rPr>
          <w:rFonts w:ascii="Times New Roman" w:hAnsi="Times New Roman" w:cs="Times New Roman"/>
          <w:sz w:val="28"/>
          <w:szCs w:val="28"/>
        </w:rPr>
        <w:t xml:space="preserve"> и его составляющих, термина </w:t>
      </w:r>
      <w:r w:rsidRPr="00CF0CB5">
        <w:rPr>
          <w:rFonts w:ascii="Times New Roman" w:hAnsi="Times New Roman" w:cs="Times New Roman"/>
          <w:i/>
          <w:iCs/>
          <w:sz w:val="28"/>
          <w:szCs w:val="28"/>
        </w:rPr>
        <w:t>образ героя</w:t>
      </w:r>
      <w:r w:rsidRPr="00CF0CB5">
        <w:rPr>
          <w:rFonts w:ascii="Times New Roman" w:hAnsi="Times New Roman" w:cs="Times New Roman"/>
          <w:sz w:val="28"/>
          <w:szCs w:val="28"/>
        </w:rPr>
        <w:t xml:space="preserve"> и его составляющих, терминов </w:t>
      </w:r>
      <w:r w:rsidRPr="00CF0CB5">
        <w:rPr>
          <w:rFonts w:ascii="Times New Roman" w:hAnsi="Times New Roman" w:cs="Times New Roman"/>
          <w:i/>
          <w:iCs/>
          <w:sz w:val="28"/>
          <w:szCs w:val="28"/>
        </w:rPr>
        <w:t>символ</w:t>
      </w:r>
      <w:r w:rsidRPr="00CF0CB5">
        <w:rPr>
          <w:rFonts w:ascii="Times New Roman" w:hAnsi="Times New Roman" w:cs="Times New Roman"/>
          <w:sz w:val="28"/>
          <w:szCs w:val="28"/>
        </w:rPr>
        <w:t xml:space="preserve"> и </w:t>
      </w:r>
      <w:r w:rsidRPr="00CF0CB5">
        <w:rPr>
          <w:rFonts w:ascii="Times New Roman" w:hAnsi="Times New Roman" w:cs="Times New Roman"/>
          <w:i/>
          <w:iCs/>
          <w:sz w:val="28"/>
          <w:szCs w:val="28"/>
        </w:rPr>
        <w:t>символический образ</w:t>
      </w:r>
      <w:r w:rsidRPr="00CF0CB5">
        <w:rPr>
          <w:rFonts w:ascii="Times New Roman" w:hAnsi="Times New Roman" w:cs="Times New Roman"/>
          <w:sz w:val="28"/>
          <w:szCs w:val="28"/>
        </w:rPr>
        <w:t>.</w:t>
      </w:r>
      <w:proofErr w:type="gramEnd"/>
      <w:r w:rsidRPr="00CF0CB5">
        <w:rPr>
          <w:rFonts w:ascii="Times New Roman" w:hAnsi="Times New Roman" w:cs="Times New Roman"/>
          <w:sz w:val="28"/>
          <w:szCs w:val="28"/>
        </w:rPr>
        <w:t xml:space="preserve"> Так, например, термин </w:t>
      </w:r>
      <w:r w:rsidRPr="00CF0CB5">
        <w:rPr>
          <w:rFonts w:ascii="Times New Roman" w:hAnsi="Times New Roman" w:cs="Times New Roman"/>
          <w:i/>
          <w:iCs/>
          <w:sz w:val="28"/>
          <w:szCs w:val="28"/>
        </w:rPr>
        <w:t>образ героя</w:t>
      </w:r>
      <w:r w:rsidRPr="00CF0CB5">
        <w:rPr>
          <w:rFonts w:ascii="Times New Roman" w:hAnsi="Times New Roman" w:cs="Times New Roman"/>
          <w:sz w:val="28"/>
          <w:szCs w:val="28"/>
        </w:rPr>
        <w:t xml:space="preserve"> предполагает анализ таких его составляющих, как характер, мировоззренческие характеристики, участие в сюжетной истории, отношения с другими героями, мнение других персонажей и автора, самое общее соотношение образа героя с концепцией произведения.</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Можно сформулировать во вступлении главный тезис, который вы намереваетесь развить, доказать в дальнейшем изложении. Сочинение на тему "Человек и государство" в "петербургской повести" А. Пушкина "Медный всадник" начинается подобным образом:</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Судьба маленького человека в таком государстве, как неколебимая Россия, трагична. Государственная власть находится в постоянном конфликте со своими подданными и не снисходит к судьбе отдельного гражданина.</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 xml:space="preserve">Во вступлении может содержаться ответ на заданный в теме вопрос; может быть представлено ваше мнение, если в названии темы есть отсылка к мнению абитуриента; может быть дан факт из биографии автора литературного произведения или охарактеризована черта исторического периода, если эти сведения имеют </w:t>
      </w:r>
      <w:proofErr w:type="gramStart"/>
      <w:r w:rsidRPr="00CF0CB5">
        <w:rPr>
          <w:rFonts w:ascii="Times New Roman" w:hAnsi="Times New Roman" w:cs="Times New Roman"/>
          <w:sz w:val="28"/>
          <w:szCs w:val="28"/>
        </w:rPr>
        <w:t>важное значение</w:t>
      </w:r>
      <w:proofErr w:type="gramEnd"/>
      <w:r w:rsidRPr="00CF0CB5">
        <w:rPr>
          <w:rFonts w:ascii="Times New Roman" w:hAnsi="Times New Roman" w:cs="Times New Roman"/>
          <w:sz w:val="28"/>
          <w:szCs w:val="28"/>
        </w:rPr>
        <w:t xml:space="preserve"> для последующего анализа текста.</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Подведем итог: нет однотипного, идеального, образцового вступления, которое подходило бы к любой теме. Вступление, как и все сочинение, пишется индивидуально.</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lastRenderedPageBreak/>
        <w:t xml:space="preserve">Заканчивается сочинение </w:t>
      </w:r>
      <w:r w:rsidRPr="00CF0CB5">
        <w:rPr>
          <w:rFonts w:ascii="Times New Roman" w:hAnsi="Times New Roman" w:cs="Times New Roman"/>
          <w:b/>
          <w:bCs/>
          <w:sz w:val="28"/>
          <w:szCs w:val="28"/>
          <w:u w:val="single"/>
        </w:rPr>
        <w:t>заключением</w:t>
      </w:r>
      <w:r w:rsidRPr="00CF0CB5">
        <w:rPr>
          <w:rFonts w:ascii="Times New Roman" w:hAnsi="Times New Roman" w:cs="Times New Roman"/>
          <w:sz w:val="28"/>
          <w:szCs w:val="28"/>
          <w:u w:val="single"/>
        </w:rPr>
        <w:t>.</w:t>
      </w:r>
      <w:r w:rsidRPr="00CF0CB5">
        <w:rPr>
          <w:rFonts w:ascii="Times New Roman" w:hAnsi="Times New Roman" w:cs="Times New Roman"/>
          <w:sz w:val="28"/>
          <w:szCs w:val="28"/>
        </w:rPr>
        <w:t xml:space="preserve"> Основное требование к заключению: оно не должно носить чисто формальный характер. Читающий сочинение учитель (экзаменатор) не должен сомневаться в его необходимости. Заключение должно быть органично связано с предыдущим изложением.</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В заключении иногда уместно дать обзор всех положений, которые вы осмыслили в основной части, особенно если тема требовала разнообразного материала или длинной цепочки доказательств. Как строится заключение в сочинении на тему "Тема судьбы в творчестве М. Лермонтова":</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В своем сочинении я постарался показать многозначность понятия "судьба" в творчестве М. Лермонтова. Судьба России, отношение писателя к Богу и древнему религиозному понятию "судьба", изменение этого отношения со временем - все эти стороны я старался охватить в своей работе.</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Некоторые экзаменационные темы предполагают возможную перекличку исторических эпох: какие-то десятилетия XIX века могут ассоциироваться с современностью. Тогда закономерным будет выглядеть в заключении обращение через проблематику литературного произведения к современной действительности. Например, сочинение «Отцы и дети в романе И. Тургенева "Отцы и дети"» может заканчиваться таким суждением:</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Идеальные отношения между поколениями в представлении И. Тургенева таковы: "дети" продвигают жизнь вперед, развивают новые идеи, осуществляют прогресс, давая обществу "новое слово". Отцы, обращаясь мыслью к своей молодости, снисходительны к детям, оставляют высокомерное желание учить и, сохраняя любознательность, свойственную молодости, интересуются новыми идеями. Мне кажется, что сейчас в России существует та же проблема - конфликт поколений. "Дети" отрицают жизненные идеалы "отцов", выросших при социализме и строивших коммунизм, "отцы" не понимают "детей", выросших при демократии. Нам всем надо быть терпимыми и идти на компромисс.</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В заключении может быть выражено личное отношение пишущего к произведению, его героям, проблеме. Оно должно быть изложено корректно, без аффектации, чрезмерных восторженных оценок, иметь четко выраженный определенный смысл, должно быть подготовлено материалом основной части. В противном случае от высказывания своего мнения следует воздержаться.</w:t>
      </w:r>
    </w:p>
    <w:p w:rsidR="00CF0CB5" w:rsidRPr="00CF0CB5" w:rsidRDefault="00CF0CB5" w:rsidP="00CF0CB5">
      <w:pPr>
        <w:shd w:val="clear" w:color="auto" w:fill="FFFFFF"/>
        <w:jc w:val="both"/>
        <w:rPr>
          <w:rFonts w:ascii="Times New Roman" w:hAnsi="Times New Roman" w:cs="Times New Roman"/>
          <w:sz w:val="28"/>
          <w:szCs w:val="28"/>
        </w:rPr>
      </w:pPr>
      <w:r w:rsidRPr="00CF0CB5">
        <w:rPr>
          <w:rFonts w:ascii="Times New Roman" w:hAnsi="Times New Roman" w:cs="Times New Roman"/>
          <w:b/>
          <w:bCs/>
          <w:sz w:val="28"/>
          <w:szCs w:val="28"/>
          <w:u w:val="single"/>
        </w:rPr>
        <w:lastRenderedPageBreak/>
        <w:t>Основная часть</w:t>
      </w:r>
      <w:r w:rsidRPr="00CF0CB5">
        <w:rPr>
          <w:rFonts w:ascii="Times New Roman" w:hAnsi="Times New Roman" w:cs="Times New Roman"/>
          <w:sz w:val="28"/>
          <w:szCs w:val="28"/>
        </w:rPr>
        <w:t xml:space="preserve"> сочинения представляет собой анализ литературного произведения в аспекте, заданном темой. Главное, чего следует избегать при написании основной части, - это пересказа литературного произведения. Пересказ сюжетной истории вместо истолкования темы, подкрепленного отсылками к соответствующим эпизодам произведения, является недостатком содержания произведения и приводит к снижению оценки.</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Второй распространенный недостаток основной части - это уход от темы или незаметная для самого пишущего подмена темы, предложенной на экзамене. Чтобы избежать подобного недоразумения, надо внимательно осмыслить выбранную вами тему и ни на минуту не упускать ее из виду.</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Темы сочинения по своему характеру весьма разнообразны. Тема может быть сформулирована в виде вопроса. Например «"Что делать?</w:t>
      </w:r>
      <w:proofErr w:type="gramStart"/>
      <w:r w:rsidRPr="00CF0CB5">
        <w:rPr>
          <w:rFonts w:ascii="Times New Roman" w:hAnsi="Times New Roman" w:cs="Times New Roman"/>
          <w:sz w:val="28"/>
          <w:szCs w:val="28"/>
        </w:rPr>
        <w:t>"(</w:t>
      </w:r>
      <w:proofErr w:type="gramEnd"/>
      <w:r w:rsidRPr="00CF0CB5">
        <w:rPr>
          <w:rFonts w:ascii="Times New Roman" w:hAnsi="Times New Roman" w:cs="Times New Roman"/>
          <w:sz w:val="28"/>
          <w:szCs w:val="28"/>
        </w:rPr>
        <w:t xml:space="preserve">По произведениям современной русской литературы и публицистики)». Тема может быть представлена цитатой: «"Мир умирает каждый раз с умершим человеком" С. Маршак (По произведениям русской литературы XX века)». Тема может предлагать сравнительную характеристику героев: «Обломов и </w:t>
      </w:r>
      <w:proofErr w:type="spellStart"/>
      <w:r w:rsidRPr="00CF0CB5">
        <w:rPr>
          <w:rFonts w:ascii="Times New Roman" w:hAnsi="Times New Roman" w:cs="Times New Roman"/>
          <w:sz w:val="28"/>
          <w:szCs w:val="28"/>
        </w:rPr>
        <w:t>Штольц</w:t>
      </w:r>
      <w:proofErr w:type="spellEnd"/>
      <w:r w:rsidRPr="00CF0CB5">
        <w:rPr>
          <w:rFonts w:ascii="Times New Roman" w:hAnsi="Times New Roman" w:cs="Times New Roman"/>
          <w:sz w:val="28"/>
          <w:szCs w:val="28"/>
        </w:rPr>
        <w:t xml:space="preserve"> (по роману И. Гончарова "Обломов")». Иногда тема требует обобщенной характеристики персонажей, например: "Женский характер в изображении Л. Толстого". Тема может отсылать к общей характеристике произведения, например, «Идейно-художественное своеобразие рассказа А. Чехова "</w:t>
      </w:r>
      <w:proofErr w:type="spellStart"/>
      <w:r w:rsidRPr="00CF0CB5">
        <w:rPr>
          <w:rFonts w:ascii="Times New Roman" w:hAnsi="Times New Roman" w:cs="Times New Roman"/>
          <w:sz w:val="28"/>
          <w:szCs w:val="28"/>
        </w:rPr>
        <w:t>Ионыч</w:t>
      </w:r>
      <w:proofErr w:type="spellEnd"/>
      <w:r w:rsidRPr="00CF0CB5">
        <w:rPr>
          <w:rFonts w:ascii="Times New Roman" w:hAnsi="Times New Roman" w:cs="Times New Roman"/>
          <w:sz w:val="28"/>
          <w:szCs w:val="28"/>
        </w:rPr>
        <w:t>"», а также охватывать творчество писателя в целом, например, "Русское купечество в произведениях А. Островского".</w:t>
      </w:r>
    </w:p>
    <w:p w:rsidR="00CF0CB5" w:rsidRPr="00CF0CB5" w:rsidRDefault="00CF0CB5" w:rsidP="00CF0CB5">
      <w:pPr>
        <w:shd w:val="clear" w:color="auto" w:fill="FFFFFF"/>
        <w:ind w:firstLine="300"/>
        <w:jc w:val="both"/>
        <w:rPr>
          <w:rFonts w:ascii="Times New Roman" w:hAnsi="Times New Roman" w:cs="Times New Roman"/>
          <w:sz w:val="28"/>
          <w:szCs w:val="28"/>
        </w:rPr>
      </w:pPr>
      <w:r w:rsidRPr="00CF0CB5">
        <w:rPr>
          <w:rFonts w:ascii="Times New Roman" w:hAnsi="Times New Roman" w:cs="Times New Roman"/>
          <w:sz w:val="28"/>
          <w:szCs w:val="28"/>
        </w:rPr>
        <w:t xml:space="preserve">Большую трудность вызывает написание обзорных, "сквозных" тем. Если вы решили написать сочинение на обзорную тему, например: "Образ странника в русской литературе второй половины XIX века", прежде </w:t>
      </w:r>
      <w:proofErr w:type="gramStart"/>
      <w:r w:rsidRPr="00CF0CB5">
        <w:rPr>
          <w:rFonts w:ascii="Times New Roman" w:hAnsi="Times New Roman" w:cs="Times New Roman"/>
          <w:sz w:val="28"/>
          <w:szCs w:val="28"/>
        </w:rPr>
        <w:t>всего</w:t>
      </w:r>
      <w:proofErr w:type="gramEnd"/>
      <w:r w:rsidRPr="00CF0CB5">
        <w:rPr>
          <w:rFonts w:ascii="Times New Roman" w:hAnsi="Times New Roman" w:cs="Times New Roman"/>
          <w:sz w:val="28"/>
          <w:szCs w:val="28"/>
        </w:rPr>
        <w:t xml:space="preserve"> постарайтесь во вступлении определить исходные позиции. Тип странника можно истолковать по-разному: странники - это богомольцы, верующие люди, собирающие пожертвования на строительство новых церквей. Или это созерцатели, бредущие по миру с единственной целью - насладиться его красотой. Или это правдоискатели, озабоченные потребностью найти истину, раскрыть тайну бытия. Оговорите во вступлении ваше понимание странничества как одной из сторон русской народной жизни. Оговорите также литературные произведения, сюжетами которых можно воспользоваться для реконструкции данного типа героя. В основной части проанализируйте хотя бы два из названных во вступлении текстов (например, "Очарованный странник" Н. Лескова и "Кому на Руси жить хорошо" Н. Некрасова). Постарайтесь для себя определить особенности изображения </w:t>
      </w:r>
      <w:r w:rsidRPr="00CF0CB5">
        <w:rPr>
          <w:rFonts w:ascii="Times New Roman" w:hAnsi="Times New Roman" w:cs="Times New Roman"/>
          <w:sz w:val="28"/>
          <w:szCs w:val="28"/>
        </w:rPr>
        <w:lastRenderedPageBreak/>
        <w:t>странников у каждого автора и на этих особенностях (а не на пересказе сюжета!) стройте свое изложение. В заключении уместно было бы порассуждать, почему данный тип героя стал актуален в русской литературе именно во второй половине XIX века.</w:t>
      </w:r>
    </w:p>
    <w:p w:rsidR="00CF0CB5" w:rsidRPr="00CF0CB5" w:rsidRDefault="00CF0CB5" w:rsidP="00CF0CB5">
      <w:pPr>
        <w:rPr>
          <w:rFonts w:ascii="Times New Roman" w:hAnsi="Times New Roman" w:cs="Times New Roman"/>
          <w:b/>
          <w:sz w:val="28"/>
          <w:szCs w:val="28"/>
        </w:rPr>
      </w:pPr>
    </w:p>
    <w:p w:rsidR="00CF0CB5" w:rsidRPr="00CF0CB5" w:rsidRDefault="00CF0CB5" w:rsidP="00CF0CB5">
      <w:pPr>
        <w:rPr>
          <w:rFonts w:ascii="Times New Roman" w:hAnsi="Times New Roman" w:cs="Times New Roman"/>
          <w:b/>
          <w:sz w:val="28"/>
          <w:szCs w:val="28"/>
        </w:rPr>
      </w:pPr>
    </w:p>
    <w:p w:rsidR="00CF0CB5" w:rsidRPr="00CF0CB5" w:rsidRDefault="00CF0CB5" w:rsidP="00CF0CB5">
      <w:pPr>
        <w:jc w:val="center"/>
        <w:rPr>
          <w:rFonts w:ascii="Times New Roman" w:hAnsi="Times New Roman" w:cs="Times New Roman"/>
          <w:sz w:val="28"/>
          <w:szCs w:val="28"/>
        </w:rPr>
      </w:pPr>
      <w:r w:rsidRPr="00CF0CB5">
        <w:rPr>
          <w:rFonts w:ascii="Times New Roman" w:hAnsi="Times New Roman" w:cs="Times New Roman"/>
          <w:b/>
          <w:sz w:val="28"/>
          <w:szCs w:val="28"/>
        </w:rPr>
        <w:t>Критерии оценки сочинения</w:t>
      </w:r>
    </w:p>
    <w:p w:rsidR="00CF0CB5" w:rsidRPr="00CF0CB5" w:rsidRDefault="00CF0CB5" w:rsidP="00CF0CB5">
      <w:pPr>
        <w:rPr>
          <w:rFonts w:ascii="Times New Roman" w:hAnsi="Times New Roman" w:cs="Times New Roman"/>
          <w:sz w:val="28"/>
          <w:szCs w:val="28"/>
        </w:rPr>
      </w:pP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8"/>
        <w:gridCol w:w="6086"/>
        <w:gridCol w:w="2389"/>
      </w:tblGrid>
      <w:tr w:rsidR="00CF0CB5" w:rsidRPr="00CF0CB5" w:rsidTr="000B1241">
        <w:trPr>
          <w:tblCellSpacing w:w="7" w:type="dxa"/>
        </w:trPr>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Оценка</w:t>
            </w: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Содержание и речь</w:t>
            </w: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Грамотность</w:t>
            </w:r>
          </w:p>
        </w:tc>
      </w:tr>
      <w:tr w:rsidR="00CF0CB5" w:rsidRPr="00CF0CB5" w:rsidTr="000B1241">
        <w:trPr>
          <w:tblCellSpacing w:w="7" w:type="dxa"/>
        </w:trPr>
        <w:tc>
          <w:tcPr>
            <w:tcW w:w="0" w:type="auto"/>
            <w:vMerge w:val="restart"/>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«5»</w:t>
            </w: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1. Содержание работы полностью соответствует теме                              </w:t>
            </w:r>
          </w:p>
        </w:tc>
        <w:tc>
          <w:tcPr>
            <w:tcW w:w="0" w:type="auto"/>
            <w:vMerge w:val="restart"/>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Допускаются: 1 орфографическая, или 1 пунктуационная, или 1 грамматическая ошибка</w:t>
            </w: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2. Фактические ошибки отсутствуют.                       </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3. Содержание излагается последовательно.            </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4. Работа отличается богатством словаря, разнообразием используемых синтаксических конструкций, точностью словоупотребления</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5. Достигнуто стилевое единство и выразительность текста.</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 </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 xml:space="preserve">В целом, в работе допускается 1 недочет в содержании, 1-2 </w:t>
            </w:r>
            <w:proofErr w:type="gramStart"/>
            <w:r w:rsidRPr="00CF0CB5">
              <w:rPr>
                <w:rFonts w:ascii="Times New Roman" w:hAnsi="Times New Roman" w:cs="Times New Roman"/>
                <w:sz w:val="28"/>
                <w:szCs w:val="28"/>
              </w:rPr>
              <w:t>речевых</w:t>
            </w:r>
            <w:proofErr w:type="gramEnd"/>
            <w:r w:rsidRPr="00CF0CB5">
              <w:rPr>
                <w:rFonts w:ascii="Times New Roman" w:hAnsi="Times New Roman" w:cs="Times New Roman"/>
                <w:sz w:val="28"/>
                <w:szCs w:val="28"/>
              </w:rPr>
              <w:t xml:space="preserve"> недочета</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restart"/>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«4»</w:t>
            </w: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1.Содержание работы, в основном,                            </w:t>
            </w:r>
          </w:p>
        </w:tc>
        <w:tc>
          <w:tcPr>
            <w:tcW w:w="0" w:type="auto"/>
            <w:vMerge w:val="restart"/>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 xml:space="preserve">Допускаются: 2 орфографические и 2 пунктуационные ошибки, или 1 </w:t>
            </w:r>
            <w:proofErr w:type="gramStart"/>
            <w:r w:rsidRPr="00CF0CB5">
              <w:rPr>
                <w:rFonts w:ascii="Times New Roman" w:hAnsi="Times New Roman" w:cs="Times New Roman"/>
                <w:sz w:val="28"/>
                <w:szCs w:val="28"/>
              </w:rPr>
              <w:t>орфографическая</w:t>
            </w:r>
            <w:proofErr w:type="gramEnd"/>
            <w:r w:rsidRPr="00CF0CB5">
              <w:rPr>
                <w:rFonts w:ascii="Times New Roman" w:hAnsi="Times New Roman" w:cs="Times New Roman"/>
                <w:sz w:val="28"/>
                <w:szCs w:val="28"/>
              </w:rPr>
              <w:t xml:space="preserve"> и 3 пунктуационные </w:t>
            </w:r>
            <w:r w:rsidRPr="00CF0CB5">
              <w:rPr>
                <w:rFonts w:ascii="Times New Roman" w:hAnsi="Times New Roman" w:cs="Times New Roman"/>
                <w:sz w:val="28"/>
                <w:szCs w:val="28"/>
              </w:rPr>
              <w:lastRenderedPageBreak/>
              <w:t>ошибки, или 4 пунктуационные ошибки при отсутствии орфографических ошибок, а также 2 грамматические ошибки.</w:t>
            </w: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соответствует теме (имеются незначительные  отклонения от темы).                                                    </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 xml:space="preserve">2.Содержание, в основном, достоверно, но </w:t>
            </w:r>
            <w:r w:rsidRPr="00CF0CB5">
              <w:rPr>
                <w:rFonts w:ascii="Times New Roman" w:hAnsi="Times New Roman" w:cs="Times New Roman"/>
                <w:sz w:val="28"/>
                <w:szCs w:val="28"/>
              </w:rPr>
              <w:lastRenderedPageBreak/>
              <w:t>имеются единичные фактические неточности.             </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3. Имеются незначительные нарушения последовательности в изложении мыслей.                      </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4. Лексический и грамматический строй речи достаточно разнообразен.                                         </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5. Стиль работы отличается единством и достаточной выразительностью.</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 </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В целом в работе допускается не более 2 недочетов в содержании и не более 3-4 речевых недочетов.</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restart"/>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«3»</w:t>
            </w: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1. В работе допущены существенные отклонения.                                                               </w:t>
            </w:r>
          </w:p>
        </w:tc>
        <w:tc>
          <w:tcPr>
            <w:tcW w:w="0" w:type="auto"/>
            <w:vMerge w:val="restart"/>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 xml:space="preserve">Допускаются 4 </w:t>
            </w:r>
            <w:proofErr w:type="spellStart"/>
            <w:r w:rsidRPr="00CF0CB5">
              <w:rPr>
                <w:rFonts w:ascii="Times New Roman" w:hAnsi="Times New Roman" w:cs="Times New Roman"/>
                <w:sz w:val="28"/>
                <w:szCs w:val="28"/>
              </w:rPr>
              <w:t>орфогафические</w:t>
            </w:r>
            <w:proofErr w:type="spellEnd"/>
            <w:r w:rsidRPr="00CF0CB5">
              <w:rPr>
                <w:rFonts w:ascii="Times New Roman" w:hAnsi="Times New Roman" w:cs="Times New Roman"/>
                <w:sz w:val="28"/>
                <w:szCs w:val="28"/>
              </w:rPr>
              <w:t xml:space="preserve"> и 4 пунктуационные ошибки, или 3 </w:t>
            </w:r>
            <w:proofErr w:type="spellStart"/>
            <w:r w:rsidRPr="00CF0CB5">
              <w:rPr>
                <w:rFonts w:ascii="Times New Roman" w:hAnsi="Times New Roman" w:cs="Times New Roman"/>
                <w:sz w:val="28"/>
                <w:szCs w:val="28"/>
              </w:rPr>
              <w:t>орф</w:t>
            </w:r>
            <w:proofErr w:type="spellEnd"/>
            <w:r w:rsidRPr="00CF0CB5">
              <w:rPr>
                <w:rFonts w:ascii="Times New Roman" w:hAnsi="Times New Roman" w:cs="Times New Roman"/>
                <w:sz w:val="28"/>
                <w:szCs w:val="28"/>
              </w:rPr>
              <w:t xml:space="preserve">. и 5 </w:t>
            </w:r>
            <w:proofErr w:type="spellStart"/>
            <w:r w:rsidRPr="00CF0CB5">
              <w:rPr>
                <w:rFonts w:ascii="Times New Roman" w:hAnsi="Times New Roman" w:cs="Times New Roman"/>
                <w:sz w:val="28"/>
                <w:szCs w:val="28"/>
              </w:rPr>
              <w:t>пунк</w:t>
            </w:r>
            <w:proofErr w:type="spellEnd"/>
            <w:r w:rsidRPr="00CF0CB5">
              <w:rPr>
                <w:rFonts w:ascii="Times New Roman" w:hAnsi="Times New Roman" w:cs="Times New Roman"/>
                <w:sz w:val="28"/>
                <w:szCs w:val="28"/>
              </w:rPr>
              <w:t xml:space="preserve">, или 7 </w:t>
            </w:r>
            <w:proofErr w:type="spellStart"/>
            <w:r w:rsidRPr="00CF0CB5">
              <w:rPr>
                <w:rFonts w:ascii="Times New Roman" w:hAnsi="Times New Roman" w:cs="Times New Roman"/>
                <w:sz w:val="28"/>
                <w:szCs w:val="28"/>
              </w:rPr>
              <w:t>пунк</w:t>
            </w:r>
            <w:proofErr w:type="spellEnd"/>
            <w:r w:rsidRPr="00CF0CB5">
              <w:rPr>
                <w:rFonts w:ascii="Times New Roman" w:hAnsi="Times New Roman" w:cs="Times New Roman"/>
                <w:sz w:val="28"/>
                <w:szCs w:val="28"/>
              </w:rPr>
              <w:t xml:space="preserve">. при отсутствии </w:t>
            </w:r>
            <w:proofErr w:type="gramStart"/>
            <w:r w:rsidRPr="00CF0CB5">
              <w:rPr>
                <w:rFonts w:ascii="Times New Roman" w:hAnsi="Times New Roman" w:cs="Times New Roman"/>
                <w:sz w:val="28"/>
                <w:szCs w:val="28"/>
              </w:rPr>
              <w:t>орфографических</w:t>
            </w:r>
            <w:proofErr w:type="gramEnd"/>
            <w:r w:rsidRPr="00CF0CB5">
              <w:rPr>
                <w:rFonts w:ascii="Times New Roman" w:hAnsi="Times New Roman" w:cs="Times New Roman"/>
                <w:sz w:val="28"/>
                <w:szCs w:val="28"/>
              </w:rPr>
              <w:t xml:space="preserve"> (в 5 </w:t>
            </w:r>
            <w:proofErr w:type="spellStart"/>
            <w:r w:rsidRPr="00CF0CB5">
              <w:rPr>
                <w:rFonts w:ascii="Times New Roman" w:hAnsi="Times New Roman" w:cs="Times New Roman"/>
                <w:sz w:val="28"/>
                <w:szCs w:val="28"/>
              </w:rPr>
              <w:t>кл</w:t>
            </w:r>
            <w:proofErr w:type="spellEnd"/>
            <w:r w:rsidRPr="00CF0CB5">
              <w:rPr>
                <w:rFonts w:ascii="Times New Roman" w:hAnsi="Times New Roman" w:cs="Times New Roman"/>
                <w:sz w:val="28"/>
                <w:szCs w:val="28"/>
              </w:rPr>
              <w:t xml:space="preserve">. – 5 </w:t>
            </w:r>
            <w:proofErr w:type="spellStart"/>
            <w:r w:rsidRPr="00CF0CB5">
              <w:rPr>
                <w:rFonts w:ascii="Times New Roman" w:hAnsi="Times New Roman" w:cs="Times New Roman"/>
                <w:sz w:val="28"/>
                <w:szCs w:val="28"/>
              </w:rPr>
              <w:t>орф</w:t>
            </w:r>
            <w:proofErr w:type="spellEnd"/>
            <w:r w:rsidRPr="00CF0CB5">
              <w:rPr>
                <w:rFonts w:ascii="Times New Roman" w:hAnsi="Times New Roman" w:cs="Times New Roman"/>
                <w:sz w:val="28"/>
                <w:szCs w:val="28"/>
              </w:rPr>
              <w:t xml:space="preserve">. и 4 </w:t>
            </w:r>
            <w:proofErr w:type="spellStart"/>
            <w:r w:rsidRPr="00CF0CB5">
              <w:rPr>
                <w:rFonts w:ascii="Times New Roman" w:hAnsi="Times New Roman" w:cs="Times New Roman"/>
                <w:sz w:val="28"/>
                <w:szCs w:val="28"/>
              </w:rPr>
              <w:t>пунк</w:t>
            </w:r>
            <w:proofErr w:type="spellEnd"/>
            <w:r w:rsidRPr="00CF0CB5">
              <w:rPr>
                <w:rFonts w:ascii="Times New Roman" w:hAnsi="Times New Roman" w:cs="Times New Roman"/>
                <w:sz w:val="28"/>
                <w:szCs w:val="28"/>
              </w:rPr>
              <w:t>.), а также 4 грамматических ошибки</w:t>
            </w: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2. Работа достоверна в главном, но в ней имеются отдельные фактические неточности.      </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3. Допущены отдельные нарушения последовательности изложения</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4. Беден словарь и однообразны употребляемые синтаксические конструкции, встречается неправильное словоупотребление.</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5. Стиль работы не отличается единством, речь недостаточно выразительна.</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 </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В целом, в работе допускается не более 4 недочетов в содержании и 5 речевых недочетов                        </w:t>
            </w:r>
          </w:p>
        </w:tc>
        <w:tc>
          <w:tcPr>
            <w:tcW w:w="0" w:type="auto"/>
            <w:vMerge/>
            <w:vAlign w:val="center"/>
            <w:hideMark/>
          </w:tcPr>
          <w:p w:rsidR="00CF0CB5" w:rsidRPr="00CF0CB5" w:rsidRDefault="00CF0CB5" w:rsidP="000B1241">
            <w:pPr>
              <w:rPr>
                <w:rFonts w:ascii="Times New Roman" w:hAnsi="Times New Roman" w:cs="Times New Roman"/>
                <w:sz w:val="28"/>
                <w:szCs w:val="28"/>
              </w:rPr>
            </w:pPr>
          </w:p>
        </w:tc>
      </w:tr>
      <w:tr w:rsidR="00CF0CB5" w:rsidRPr="00CF0CB5" w:rsidTr="000B1241">
        <w:trPr>
          <w:tblCellSpacing w:w="7" w:type="dxa"/>
        </w:trPr>
        <w:tc>
          <w:tcPr>
            <w:tcW w:w="0" w:type="auto"/>
            <w:vMerge w:val="restart"/>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«2»</w:t>
            </w:r>
          </w:p>
        </w:tc>
        <w:tc>
          <w:tcPr>
            <w:tcW w:w="0" w:type="auto"/>
            <w:vMerge w:val="restart"/>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 xml:space="preserve">Работа не соответствует теме. Допущено много </w:t>
            </w:r>
            <w:r w:rsidRPr="00CF0CB5">
              <w:rPr>
                <w:rFonts w:ascii="Times New Roman" w:hAnsi="Times New Roman" w:cs="Times New Roman"/>
                <w:sz w:val="28"/>
                <w:szCs w:val="28"/>
              </w:rPr>
              <w:lastRenderedPageBreak/>
              <w:t>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lastRenderedPageBreak/>
              <w:t>Допускаются:</w:t>
            </w:r>
          </w:p>
        </w:tc>
      </w:tr>
      <w:tr w:rsidR="00CF0CB5" w:rsidRPr="00CF0CB5" w:rsidTr="000B1241">
        <w:trPr>
          <w:tblCellSpacing w:w="7" w:type="dxa"/>
        </w:trPr>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Merge/>
            <w:vAlign w:val="center"/>
            <w:hideMark/>
          </w:tcPr>
          <w:p w:rsidR="00CF0CB5" w:rsidRPr="00CF0CB5" w:rsidRDefault="00CF0CB5" w:rsidP="000B1241">
            <w:pPr>
              <w:rPr>
                <w:rFonts w:ascii="Times New Roman" w:hAnsi="Times New Roman" w:cs="Times New Roman"/>
                <w:sz w:val="28"/>
                <w:szCs w:val="28"/>
              </w:rPr>
            </w:pP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 xml:space="preserve">7 </w:t>
            </w:r>
            <w:proofErr w:type="spellStart"/>
            <w:r w:rsidRPr="00CF0CB5">
              <w:rPr>
                <w:rFonts w:ascii="Times New Roman" w:hAnsi="Times New Roman" w:cs="Times New Roman"/>
                <w:sz w:val="28"/>
                <w:szCs w:val="28"/>
              </w:rPr>
              <w:t>орф</w:t>
            </w:r>
            <w:proofErr w:type="spellEnd"/>
            <w:r w:rsidRPr="00CF0CB5">
              <w:rPr>
                <w:rFonts w:ascii="Times New Roman" w:hAnsi="Times New Roman" w:cs="Times New Roman"/>
                <w:sz w:val="28"/>
                <w:szCs w:val="28"/>
              </w:rPr>
              <w:t xml:space="preserve">. и 7 </w:t>
            </w:r>
            <w:proofErr w:type="spellStart"/>
            <w:r w:rsidRPr="00CF0CB5">
              <w:rPr>
                <w:rFonts w:ascii="Times New Roman" w:hAnsi="Times New Roman" w:cs="Times New Roman"/>
                <w:sz w:val="28"/>
                <w:szCs w:val="28"/>
              </w:rPr>
              <w:t>пунк</w:t>
            </w:r>
            <w:proofErr w:type="spellEnd"/>
            <w:r w:rsidRPr="00CF0CB5">
              <w:rPr>
                <w:rFonts w:ascii="Times New Roman" w:hAnsi="Times New Roman" w:cs="Times New Roman"/>
                <w:sz w:val="28"/>
                <w:szCs w:val="28"/>
              </w:rPr>
              <w:t xml:space="preserve">. Ошибок, или 6 </w:t>
            </w:r>
            <w:proofErr w:type="spellStart"/>
            <w:r w:rsidRPr="00CF0CB5">
              <w:rPr>
                <w:rFonts w:ascii="Times New Roman" w:hAnsi="Times New Roman" w:cs="Times New Roman"/>
                <w:sz w:val="28"/>
                <w:szCs w:val="28"/>
              </w:rPr>
              <w:t>орф</w:t>
            </w:r>
            <w:proofErr w:type="spellEnd"/>
            <w:r w:rsidRPr="00CF0CB5">
              <w:rPr>
                <w:rFonts w:ascii="Times New Roman" w:hAnsi="Times New Roman" w:cs="Times New Roman"/>
                <w:sz w:val="28"/>
                <w:szCs w:val="28"/>
              </w:rPr>
              <w:t xml:space="preserve">. и 8 </w:t>
            </w:r>
            <w:proofErr w:type="spellStart"/>
            <w:r w:rsidRPr="00CF0CB5">
              <w:rPr>
                <w:rFonts w:ascii="Times New Roman" w:hAnsi="Times New Roman" w:cs="Times New Roman"/>
                <w:sz w:val="28"/>
                <w:szCs w:val="28"/>
              </w:rPr>
              <w:t>пунк</w:t>
            </w:r>
            <w:proofErr w:type="spellEnd"/>
            <w:r w:rsidRPr="00CF0CB5">
              <w:rPr>
                <w:rFonts w:ascii="Times New Roman" w:hAnsi="Times New Roman" w:cs="Times New Roman"/>
                <w:sz w:val="28"/>
                <w:szCs w:val="28"/>
              </w:rPr>
              <w:t xml:space="preserve">., или 5 </w:t>
            </w:r>
            <w:proofErr w:type="spellStart"/>
            <w:r w:rsidRPr="00CF0CB5">
              <w:rPr>
                <w:rFonts w:ascii="Times New Roman" w:hAnsi="Times New Roman" w:cs="Times New Roman"/>
                <w:sz w:val="28"/>
                <w:szCs w:val="28"/>
              </w:rPr>
              <w:t>орф</w:t>
            </w:r>
            <w:proofErr w:type="spellEnd"/>
            <w:r w:rsidRPr="00CF0CB5">
              <w:rPr>
                <w:rFonts w:ascii="Times New Roman" w:hAnsi="Times New Roman" w:cs="Times New Roman"/>
                <w:sz w:val="28"/>
                <w:szCs w:val="28"/>
              </w:rPr>
              <w:t xml:space="preserve">. и 9 </w:t>
            </w:r>
            <w:proofErr w:type="spellStart"/>
            <w:r w:rsidRPr="00CF0CB5">
              <w:rPr>
                <w:rFonts w:ascii="Times New Roman" w:hAnsi="Times New Roman" w:cs="Times New Roman"/>
                <w:sz w:val="28"/>
                <w:szCs w:val="28"/>
              </w:rPr>
              <w:t>пунк</w:t>
            </w:r>
            <w:proofErr w:type="spellEnd"/>
            <w:r w:rsidRPr="00CF0CB5">
              <w:rPr>
                <w:rFonts w:ascii="Times New Roman" w:hAnsi="Times New Roman" w:cs="Times New Roman"/>
                <w:sz w:val="28"/>
                <w:szCs w:val="28"/>
              </w:rPr>
              <w:t xml:space="preserve">., или 9 </w:t>
            </w:r>
            <w:proofErr w:type="spellStart"/>
            <w:r w:rsidRPr="00CF0CB5">
              <w:rPr>
                <w:rFonts w:ascii="Times New Roman" w:hAnsi="Times New Roman" w:cs="Times New Roman"/>
                <w:sz w:val="28"/>
                <w:szCs w:val="28"/>
              </w:rPr>
              <w:t>пунк</w:t>
            </w:r>
            <w:proofErr w:type="spellEnd"/>
            <w:r w:rsidRPr="00CF0CB5">
              <w:rPr>
                <w:rFonts w:ascii="Times New Roman" w:hAnsi="Times New Roman" w:cs="Times New Roman"/>
                <w:sz w:val="28"/>
                <w:szCs w:val="28"/>
              </w:rPr>
              <w:t xml:space="preserve">., или 8 </w:t>
            </w:r>
            <w:proofErr w:type="spellStart"/>
            <w:r w:rsidRPr="00CF0CB5">
              <w:rPr>
                <w:rFonts w:ascii="Times New Roman" w:hAnsi="Times New Roman" w:cs="Times New Roman"/>
                <w:sz w:val="28"/>
                <w:szCs w:val="28"/>
              </w:rPr>
              <w:t>орф</w:t>
            </w:r>
            <w:proofErr w:type="spellEnd"/>
            <w:r w:rsidRPr="00CF0CB5">
              <w:rPr>
                <w:rFonts w:ascii="Times New Roman" w:hAnsi="Times New Roman" w:cs="Times New Roman"/>
                <w:sz w:val="28"/>
                <w:szCs w:val="28"/>
              </w:rPr>
              <w:t xml:space="preserve">. и 5 </w:t>
            </w:r>
            <w:proofErr w:type="spellStart"/>
            <w:r w:rsidRPr="00CF0CB5">
              <w:rPr>
                <w:rFonts w:ascii="Times New Roman" w:hAnsi="Times New Roman" w:cs="Times New Roman"/>
                <w:sz w:val="28"/>
                <w:szCs w:val="28"/>
              </w:rPr>
              <w:t>пунк</w:t>
            </w:r>
            <w:proofErr w:type="spellEnd"/>
            <w:r w:rsidRPr="00CF0CB5">
              <w:rPr>
                <w:rFonts w:ascii="Times New Roman" w:hAnsi="Times New Roman" w:cs="Times New Roman"/>
                <w:sz w:val="28"/>
                <w:szCs w:val="28"/>
              </w:rPr>
              <w:t>., а также 7 грамматических ошибок.</w:t>
            </w:r>
          </w:p>
        </w:tc>
      </w:tr>
      <w:tr w:rsidR="00CF0CB5" w:rsidRPr="00CF0CB5" w:rsidTr="000B1241">
        <w:trPr>
          <w:tblCellSpacing w:w="7" w:type="dxa"/>
        </w:trPr>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lastRenderedPageBreak/>
              <w:t>«1»</w:t>
            </w: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В работе допущено более 6 недочетов в содержании и более 7 речевых недочетов</w:t>
            </w:r>
          </w:p>
        </w:tc>
        <w:tc>
          <w:tcPr>
            <w:tcW w:w="0" w:type="auto"/>
            <w:vAlign w:val="center"/>
            <w:hideMark/>
          </w:tcPr>
          <w:p w:rsidR="00CF0CB5" w:rsidRPr="00CF0CB5" w:rsidRDefault="00CF0CB5" w:rsidP="000B1241">
            <w:pPr>
              <w:rPr>
                <w:rFonts w:ascii="Times New Roman" w:hAnsi="Times New Roman" w:cs="Times New Roman"/>
                <w:sz w:val="28"/>
                <w:szCs w:val="28"/>
              </w:rPr>
            </w:pPr>
            <w:r w:rsidRPr="00CF0CB5">
              <w:rPr>
                <w:rFonts w:ascii="Times New Roman" w:hAnsi="Times New Roman" w:cs="Times New Roman"/>
                <w:sz w:val="28"/>
                <w:szCs w:val="28"/>
              </w:rPr>
              <w:t xml:space="preserve">Имеется более 7 </w:t>
            </w:r>
            <w:proofErr w:type="spellStart"/>
            <w:r w:rsidRPr="00CF0CB5">
              <w:rPr>
                <w:rFonts w:ascii="Times New Roman" w:hAnsi="Times New Roman" w:cs="Times New Roman"/>
                <w:sz w:val="28"/>
                <w:szCs w:val="28"/>
              </w:rPr>
              <w:t>орф</w:t>
            </w:r>
            <w:proofErr w:type="spellEnd"/>
            <w:r w:rsidRPr="00CF0CB5">
              <w:rPr>
                <w:rFonts w:ascii="Times New Roman" w:hAnsi="Times New Roman" w:cs="Times New Roman"/>
                <w:sz w:val="28"/>
                <w:szCs w:val="28"/>
              </w:rPr>
              <w:t xml:space="preserve">., 7 </w:t>
            </w:r>
            <w:proofErr w:type="spellStart"/>
            <w:r w:rsidRPr="00CF0CB5">
              <w:rPr>
                <w:rFonts w:ascii="Times New Roman" w:hAnsi="Times New Roman" w:cs="Times New Roman"/>
                <w:sz w:val="28"/>
                <w:szCs w:val="28"/>
              </w:rPr>
              <w:t>пунк</w:t>
            </w:r>
            <w:proofErr w:type="spellEnd"/>
            <w:r w:rsidRPr="00CF0CB5">
              <w:rPr>
                <w:rFonts w:ascii="Times New Roman" w:hAnsi="Times New Roman" w:cs="Times New Roman"/>
                <w:sz w:val="28"/>
                <w:szCs w:val="28"/>
              </w:rPr>
              <w:t>. и 7 грамматических ошибок</w:t>
            </w:r>
          </w:p>
        </w:tc>
      </w:tr>
    </w:tbl>
    <w:p w:rsidR="00CF0CB5" w:rsidRPr="00CF0CB5" w:rsidRDefault="00CF0CB5" w:rsidP="00CF0CB5">
      <w:pPr>
        <w:rPr>
          <w:rStyle w:val="apple-style-span"/>
          <w:rFonts w:ascii="Times New Roman" w:hAnsi="Times New Roman" w:cs="Times New Roman"/>
          <w:color w:val="000000"/>
          <w:sz w:val="28"/>
          <w:szCs w:val="28"/>
        </w:rPr>
      </w:pPr>
    </w:p>
    <w:p w:rsidR="00CF0CB5" w:rsidRPr="00CF0CB5" w:rsidRDefault="00CF0CB5" w:rsidP="00CF0CB5">
      <w:pPr>
        <w:rPr>
          <w:rStyle w:val="apple-style-span"/>
          <w:rFonts w:ascii="Times New Roman" w:hAnsi="Times New Roman" w:cs="Times New Roman"/>
          <w:color w:val="000000"/>
          <w:sz w:val="28"/>
          <w:szCs w:val="28"/>
        </w:rPr>
      </w:pPr>
    </w:p>
    <w:p w:rsidR="00CF0CB5" w:rsidRPr="00CF0CB5" w:rsidRDefault="00CF0CB5" w:rsidP="00CF0CB5">
      <w:pPr>
        <w:rPr>
          <w:rStyle w:val="apple-style-span"/>
          <w:rFonts w:ascii="Times New Roman" w:hAnsi="Times New Roman" w:cs="Times New Roman"/>
          <w:color w:val="000000"/>
          <w:sz w:val="28"/>
          <w:szCs w:val="28"/>
        </w:rPr>
      </w:pPr>
    </w:p>
    <w:p w:rsidR="00CF0CB5" w:rsidRPr="00CF0CB5" w:rsidRDefault="00CF0CB5" w:rsidP="00CF0CB5">
      <w:pPr>
        <w:rPr>
          <w:rStyle w:val="apple-style-span"/>
          <w:rFonts w:ascii="Times New Roman" w:hAnsi="Times New Roman" w:cs="Times New Roman"/>
          <w:color w:val="000000"/>
          <w:sz w:val="28"/>
          <w:szCs w:val="28"/>
        </w:rPr>
      </w:pPr>
    </w:p>
    <w:p w:rsidR="00CF0CB5" w:rsidRPr="00CF0CB5" w:rsidRDefault="00CF0CB5" w:rsidP="00CF0CB5">
      <w:pPr>
        <w:rPr>
          <w:rFonts w:ascii="Times New Roman" w:hAnsi="Times New Roman" w:cs="Times New Roman"/>
          <w:b/>
          <w:sz w:val="28"/>
          <w:szCs w:val="28"/>
        </w:rPr>
      </w:pPr>
    </w:p>
    <w:p w:rsidR="00CF0CB5" w:rsidRPr="00CF0CB5" w:rsidRDefault="00CF0CB5" w:rsidP="00CF0CB5">
      <w:pPr>
        <w:tabs>
          <w:tab w:val="left" w:pos="3135"/>
        </w:tabs>
        <w:rPr>
          <w:rFonts w:ascii="Times New Roman" w:hAnsi="Times New Roman" w:cs="Times New Roman"/>
          <w:b/>
          <w:sz w:val="28"/>
          <w:szCs w:val="28"/>
        </w:rPr>
      </w:pPr>
    </w:p>
    <w:p w:rsidR="007E55F2" w:rsidRPr="00CF0CB5" w:rsidRDefault="007E55F2">
      <w:pPr>
        <w:rPr>
          <w:rFonts w:ascii="Times New Roman" w:hAnsi="Times New Roman" w:cs="Times New Roman"/>
          <w:sz w:val="28"/>
          <w:szCs w:val="28"/>
        </w:rPr>
      </w:pPr>
    </w:p>
    <w:sectPr w:rsidR="007E55F2" w:rsidRPr="00CF0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70"/>
    <w:rsid w:val="00680230"/>
    <w:rsid w:val="007E55F2"/>
    <w:rsid w:val="00B564EA"/>
    <w:rsid w:val="00CF0CB5"/>
    <w:rsid w:val="00F2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0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F0CB5"/>
    <w:rPr>
      <w:rFonts w:ascii="Times New Roman" w:eastAsia="Times New Roman" w:hAnsi="Times New Roman" w:cs="Times New Roman"/>
      <w:b/>
      <w:bCs/>
      <w:kern w:val="36"/>
      <w:sz w:val="48"/>
      <w:szCs w:val="48"/>
      <w:lang w:eastAsia="ru-RU"/>
    </w:rPr>
  </w:style>
  <w:style w:type="character" w:styleId="a4">
    <w:name w:val="Hyperlink"/>
    <w:basedOn w:val="a0"/>
    <w:uiPriority w:val="99"/>
    <w:rsid w:val="00CF0CB5"/>
    <w:rPr>
      <w:color w:val="0000FF"/>
      <w:u w:val="single"/>
    </w:rPr>
  </w:style>
  <w:style w:type="paragraph" w:styleId="a5">
    <w:name w:val="Normal (Web)"/>
    <w:basedOn w:val="a"/>
    <w:uiPriority w:val="99"/>
    <w:rsid w:val="00CF0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0CB5"/>
  </w:style>
  <w:style w:type="character" w:customStyle="1" w:styleId="grame">
    <w:name w:val="grame"/>
    <w:basedOn w:val="a0"/>
    <w:rsid w:val="00CF0CB5"/>
  </w:style>
  <w:style w:type="character" w:customStyle="1" w:styleId="spelle">
    <w:name w:val="spelle"/>
    <w:basedOn w:val="a0"/>
    <w:rsid w:val="00CF0CB5"/>
  </w:style>
  <w:style w:type="character" w:customStyle="1" w:styleId="apple-style-span">
    <w:name w:val="apple-style-span"/>
    <w:basedOn w:val="a0"/>
    <w:rsid w:val="00CF0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0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F0CB5"/>
    <w:rPr>
      <w:rFonts w:ascii="Times New Roman" w:eastAsia="Times New Roman" w:hAnsi="Times New Roman" w:cs="Times New Roman"/>
      <w:b/>
      <w:bCs/>
      <w:kern w:val="36"/>
      <w:sz w:val="48"/>
      <w:szCs w:val="48"/>
      <w:lang w:eastAsia="ru-RU"/>
    </w:rPr>
  </w:style>
  <w:style w:type="character" w:styleId="a4">
    <w:name w:val="Hyperlink"/>
    <w:basedOn w:val="a0"/>
    <w:uiPriority w:val="99"/>
    <w:rsid w:val="00CF0CB5"/>
    <w:rPr>
      <w:color w:val="0000FF"/>
      <w:u w:val="single"/>
    </w:rPr>
  </w:style>
  <w:style w:type="paragraph" w:styleId="a5">
    <w:name w:val="Normal (Web)"/>
    <w:basedOn w:val="a"/>
    <w:uiPriority w:val="99"/>
    <w:rsid w:val="00CF0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0CB5"/>
  </w:style>
  <w:style w:type="character" w:customStyle="1" w:styleId="grame">
    <w:name w:val="grame"/>
    <w:basedOn w:val="a0"/>
    <w:rsid w:val="00CF0CB5"/>
  </w:style>
  <w:style w:type="character" w:customStyle="1" w:styleId="spelle">
    <w:name w:val="spelle"/>
    <w:basedOn w:val="a0"/>
    <w:rsid w:val="00CF0CB5"/>
  </w:style>
  <w:style w:type="character" w:customStyle="1" w:styleId="apple-style-span">
    <w:name w:val="apple-style-span"/>
    <w:basedOn w:val="a0"/>
    <w:rsid w:val="00CF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rkiy.lit-info.ru/" TargetMode="External"/><Relationship Id="rId5" Type="http://schemas.openxmlformats.org/officeDocument/2006/relationships/hyperlink" Target="http://www.testsoch.info/o-zhanre-syuzhete-i-kompozicii-na-dn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2621</Words>
  <Characters>14942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Измайлова</dc:creator>
  <cp:lastModifiedBy>Измайлова</cp:lastModifiedBy>
  <cp:revision>3</cp:revision>
  <dcterms:created xsi:type="dcterms:W3CDTF">2020-03-19T01:15:00Z</dcterms:created>
  <dcterms:modified xsi:type="dcterms:W3CDTF">2020-03-19T02:16:00Z</dcterms:modified>
</cp:coreProperties>
</file>